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63A18" w14:textId="6F4111FB" w:rsidR="00FD78A4" w:rsidRDefault="0008698F" w:rsidP="00525A33">
      <w:pPr>
        <w:tabs>
          <w:tab w:val="left" w:pos="1843"/>
        </w:tabs>
        <w:suppressAutoHyphens w:val="0"/>
        <w:kinsoku/>
        <w:wordWrap/>
        <w:overflowPunct/>
        <w:autoSpaceDE/>
        <w:autoSpaceDN/>
        <w:jc w:val="center"/>
        <w:rPr>
          <w:b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32"/>
          <w:szCs w:val="32"/>
        </w:rPr>
        <w:t>第７</w:t>
      </w:r>
      <w:r w:rsidR="006A148E">
        <w:rPr>
          <w:rFonts w:hint="eastAsia"/>
          <w:b/>
          <w:bCs/>
          <w:color w:val="auto"/>
          <w:sz w:val="32"/>
          <w:szCs w:val="32"/>
        </w:rPr>
        <w:t>４</w:t>
      </w:r>
      <w:r>
        <w:rPr>
          <w:rFonts w:hint="eastAsia"/>
          <w:b/>
          <w:bCs/>
          <w:color w:val="auto"/>
          <w:sz w:val="32"/>
          <w:szCs w:val="32"/>
        </w:rPr>
        <w:t>回近畿中学校総合体育大会　バドミントン競技大会要項</w:t>
      </w:r>
    </w:p>
    <w:p w14:paraId="5E6F81DC" w14:textId="77777777" w:rsidR="00FD78A4" w:rsidRDefault="00FD78A4" w:rsidP="005C27F6">
      <w:pPr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</w:rPr>
      </w:pPr>
    </w:p>
    <w:p w14:paraId="18BA4604" w14:textId="18D05246" w:rsidR="0008698F" w:rsidRDefault="0008698F" w:rsidP="005C27F6">
      <w:pPr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</w:rPr>
      </w:pPr>
      <w:r>
        <w:rPr>
          <w:rFonts w:hint="eastAsia"/>
          <w:color w:val="auto"/>
          <w:sz w:val="21"/>
        </w:rPr>
        <w:t xml:space="preserve">　　主　　催　　　近畿中学校体育連盟　</w:t>
      </w:r>
      <w:r w:rsidR="006A148E">
        <w:rPr>
          <w:rFonts w:hint="eastAsia"/>
          <w:color w:val="auto"/>
          <w:sz w:val="21"/>
        </w:rPr>
        <w:t>滋賀県</w:t>
      </w:r>
      <w:r>
        <w:rPr>
          <w:rFonts w:hint="eastAsia"/>
          <w:color w:val="auto"/>
          <w:sz w:val="21"/>
        </w:rPr>
        <w:t>教育委員会</w:t>
      </w:r>
    </w:p>
    <w:p w14:paraId="44FF9904" w14:textId="77777777" w:rsidR="0008698F" w:rsidRDefault="0008698F" w:rsidP="005C27F6">
      <w:pPr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</w:rPr>
      </w:pPr>
    </w:p>
    <w:p w14:paraId="335FB42D" w14:textId="57094CDF" w:rsidR="0008698F" w:rsidRDefault="0008698F" w:rsidP="005C27F6">
      <w:pPr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</w:rPr>
      </w:pPr>
      <w:r>
        <w:rPr>
          <w:rFonts w:hint="eastAsia"/>
          <w:color w:val="auto"/>
          <w:sz w:val="21"/>
        </w:rPr>
        <w:t xml:space="preserve">　　主　　管　　　</w:t>
      </w:r>
      <w:r w:rsidR="006A148E">
        <w:rPr>
          <w:rFonts w:hint="eastAsia"/>
          <w:color w:val="auto"/>
          <w:sz w:val="21"/>
        </w:rPr>
        <w:t>滋賀県</w:t>
      </w:r>
      <w:r>
        <w:rPr>
          <w:rFonts w:hint="eastAsia"/>
          <w:color w:val="auto"/>
          <w:sz w:val="21"/>
        </w:rPr>
        <w:t>中学校体育連盟</w:t>
      </w:r>
    </w:p>
    <w:p w14:paraId="4C314146" w14:textId="77777777" w:rsidR="0008698F" w:rsidRPr="004602DC" w:rsidRDefault="0008698F" w:rsidP="005C27F6">
      <w:pPr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</w:rPr>
      </w:pPr>
    </w:p>
    <w:p w14:paraId="000B5017" w14:textId="261BEA70" w:rsidR="00FD78A4" w:rsidRPr="004602DC" w:rsidRDefault="00FD78A4" w:rsidP="005C27F6">
      <w:pPr>
        <w:tabs>
          <w:tab w:val="left" w:pos="1701"/>
        </w:tabs>
        <w:suppressAutoHyphens w:val="0"/>
        <w:kinsoku/>
        <w:wordWrap/>
        <w:overflowPunct/>
        <w:autoSpaceDE/>
        <w:autoSpaceDN/>
        <w:adjustRightInd/>
        <w:jc w:val="both"/>
        <w:rPr>
          <w:rFonts w:ascii="ＤＦ平成明朝体W3" w:eastAsia="ＭＳ Ｐ明朝" w:hAnsi="Times New Roman" w:cs="ＭＳ Ｐ明朝"/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１　日　　時　　　令和</w:t>
      </w:r>
      <w:r w:rsidR="006A148E">
        <w:rPr>
          <w:rFonts w:hint="eastAsia"/>
          <w:color w:val="auto"/>
          <w:sz w:val="21"/>
          <w:szCs w:val="21"/>
        </w:rPr>
        <w:t>７</w:t>
      </w:r>
      <w:r w:rsidRPr="004602DC">
        <w:rPr>
          <w:rFonts w:hint="eastAsia"/>
          <w:color w:val="auto"/>
          <w:sz w:val="21"/>
          <w:szCs w:val="21"/>
        </w:rPr>
        <w:t>年８月</w:t>
      </w:r>
      <w:r w:rsidR="006A148E">
        <w:rPr>
          <w:rFonts w:hint="eastAsia"/>
          <w:color w:val="auto"/>
          <w:sz w:val="21"/>
          <w:szCs w:val="21"/>
        </w:rPr>
        <w:t>５</w:t>
      </w:r>
      <w:r w:rsidRPr="004602DC">
        <w:rPr>
          <w:rFonts w:hint="eastAsia"/>
          <w:color w:val="auto"/>
          <w:sz w:val="21"/>
          <w:szCs w:val="21"/>
        </w:rPr>
        <w:t>日（</w:t>
      </w:r>
      <w:r w:rsidR="006A148E">
        <w:rPr>
          <w:rFonts w:hint="eastAsia"/>
          <w:color w:val="auto"/>
          <w:sz w:val="21"/>
          <w:szCs w:val="21"/>
        </w:rPr>
        <w:t>火</w:t>
      </w:r>
      <w:r w:rsidRPr="004602DC">
        <w:rPr>
          <w:rFonts w:hint="eastAsia"/>
          <w:color w:val="auto"/>
          <w:sz w:val="21"/>
          <w:szCs w:val="21"/>
        </w:rPr>
        <w:t>）・</w:t>
      </w:r>
      <w:r w:rsidR="006A148E">
        <w:rPr>
          <w:rFonts w:hint="eastAsia"/>
          <w:color w:val="auto"/>
          <w:sz w:val="21"/>
          <w:szCs w:val="21"/>
        </w:rPr>
        <w:t>６</w:t>
      </w:r>
      <w:r w:rsidRPr="004602DC">
        <w:rPr>
          <w:rFonts w:hint="eastAsia"/>
          <w:color w:val="auto"/>
          <w:sz w:val="21"/>
          <w:szCs w:val="21"/>
        </w:rPr>
        <w:t>日（</w:t>
      </w:r>
      <w:r w:rsidR="006A148E">
        <w:rPr>
          <w:rFonts w:hint="eastAsia"/>
          <w:color w:val="auto"/>
          <w:sz w:val="21"/>
          <w:szCs w:val="21"/>
        </w:rPr>
        <w:t>水</w:t>
      </w:r>
      <w:r w:rsidRPr="004602DC">
        <w:rPr>
          <w:rFonts w:hint="eastAsia"/>
          <w:color w:val="auto"/>
          <w:sz w:val="21"/>
          <w:szCs w:val="21"/>
        </w:rPr>
        <w:t>）</w:t>
      </w:r>
    </w:p>
    <w:p w14:paraId="4D0C432B" w14:textId="4ECDC6EF" w:rsidR="00FD78A4" w:rsidRPr="004602DC" w:rsidRDefault="00FD78A4" w:rsidP="005C27F6">
      <w:pPr>
        <w:suppressAutoHyphens w:val="0"/>
        <w:kinsoku/>
        <w:wordWrap/>
        <w:overflowPunct/>
        <w:autoSpaceDE/>
        <w:autoSpaceDN/>
        <w:adjustRightInd/>
        <w:ind w:firstLineChars="1300" w:firstLine="2497"/>
        <w:jc w:val="both"/>
        <w:rPr>
          <w:rFonts w:ascii="ＤＦ平成明朝体W3" w:eastAsia="ＭＳ Ｐ明朝" w:hAnsi="Times New Roman" w:cs="ＭＳ Ｐ明朝"/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【団体戦】</w:t>
      </w:r>
      <w:r w:rsidR="006A148E">
        <w:rPr>
          <w:rFonts w:hint="eastAsia"/>
          <w:color w:val="auto"/>
          <w:sz w:val="21"/>
          <w:szCs w:val="21"/>
        </w:rPr>
        <w:t>５</w:t>
      </w:r>
      <w:r w:rsidRPr="004602DC">
        <w:rPr>
          <w:rFonts w:hint="eastAsia"/>
          <w:color w:val="auto"/>
          <w:sz w:val="21"/>
          <w:szCs w:val="21"/>
        </w:rPr>
        <w:t>日（</w:t>
      </w:r>
      <w:r w:rsidR="006A148E">
        <w:rPr>
          <w:rFonts w:hint="eastAsia"/>
          <w:color w:val="auto"/>
          <w:sz w:val="21"/>
          <w:szCs w:val="21"/>
        </w:rPr>
        <w:t>火</w:t>
      </w:r>
      <w:r w:rsidRPr="004602DC">
        <w:rPr>
          <w:rFonts w:hint="eastAsia"/>
          <w:color w:val="auto"/>
          <w:sz w:val="21"/>
          <w:szCs w:val="21"/>
        </w:rPr>
        <w:t>）　開館時間</w:t>
      </w:r>
      <w:r w:rsidRPr="004602DC">
        <w:rPr>
          <w:color w:val="auto"/>
          <w:sz w:val="21"/>
          <w:szCs w:val="21"/>
        </w:rPr>
        <w:t xml:space="preserve">              </w:t>
      </w:r>
      <w:r w:rsidR="00A96140">
        <w:rPr>
          <w:rFonts w:hint="eastAsia"/>
          <w:color w:val="auto"/>
          <w:sz w:val="21"/>
          <w:szCs w:val="21"/>
        </w:rPr>
        <w:t>８</w:t>
      </w:r>
      <w:r w:rsidRPr="004602DC">
        <w:rPr>
          <w:rFonts w:hint="eastAsia"/>
          <w:color w:val="auto"/>
          <w:sz w:val="21"/>
          <w:szCs w:val="21"/>
        </w:rPr>
        <w:t>時</w:t>
      </w:r>
      <w:r w:rsidR="00A96140">
        <w:rPr>
          <w:rFonts w:hint="eastAsia"/>
          <w:color w:val="auto"/>
          <w:sz w:val="21"/>
          <w:szCs w:val="21"/>
        </w:rPr>
        <w:t>３</w:t>
      </w:r>
      <w:r w:rsidRPr="004602DC">
        <w:rPr>
          <w:rFonts w:hint="eastAsia"/>
          <w:color w:val="auto"/>
          <w:sz w:val="21"/>
          <w:szCs w:val="21"/>
        </w:rPr>
        <w:t>０分</w:t>
      </w:r>
    </w:p>
    <w:p w14:paraId="39054C7C" w14:textId="4D9B07B1" w:rsidR="00A96140" w:rsidRDefault="00A96140" w:rsidP="005C27F6">
      <w:pPr>
        <w:tabs>
          <w:tab w:val="left" w:pos="460"/>
          <w:tab w:val="left" w:pos="1840"/>
          <w:tab w:val="left" w:pos="2300"/>
          <w:tab w:val="left" w:pos="3360"/>
          <w:tab w:val="left" w:pos="3885"/>
          <w:tab w:val="left" w:pos="4620"/>
        </w:tabs>
        <w:suppressAutoHyphens w:val="0"/>
        <w:kinsoku/>
        <w:wordWrap/>
        <w:overflowPunct/>
        <w:autoSpaceDE/>
        <w:autoSpaceDN/>
        <w:adjustRightInd/>
        <w:ind w:firstLineChars="2400" w:firstLine="4611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総合開会式　　　　　　９時００分</w:t>
      </w:r>
    </w:p>
    <w:p w14:paraId="6A79A708" w14:textId="4755936B" w:rsidR="00FD78A4" w:rsidRPr="004602DC" w:rsidRDefault="00FD78A4" w:rsidP="005C27F6">
      <w:pPr>
        <w:tabs>
          <w:tab w:val="left" w:pos="460"/>
          <w:tab w:val="left" w:pos="1840"/>
          <w:tab w:val="left" w:pos="2300"/>
          <w:tab w:val="left" w:pos="3360"/>
          <w:tab w:val="left" w:pos="3885"/>
          <w:tab w:val="left" w:pos="4620"/>
        </w:tabs>
        <w:suppressAutoHyphens w:val="0"/>
        <w:kinsoku/>
        <w:wordWrap/>
        <w:overflowPunct/>
        <w:autoSpaceDE/>
        <w:autoSpaceDN/>
        <w:adjustRightInd/>
        <w:ind w:firstLineChars="2400" w:firstLine="4611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公式練習・監督会議</w:t>
      </w:r>
      <w:r w:rsidRPr="004602DC">
        <w:rPr>
          <w:color w:val="auto"/>
          <w:sz w:val="21"/>
          <w:szCs w:val="21"/>
        </w:rPr>
        <w:t xml:space="preserve">    </w:t>
      </w:r>
      <w:r w:rsidRPr="004602DC">
        <w:rPr>
          <w:rFonts w:hint="eastAsia"/>
          <w:color w:val="auto"/>
          <w:sz w:val="21"/>
          <w:szCs w:val="21"/>
        </w:rPr>
        <w:t>９時</w:t>
      </w:r>
      <w:r w:rsidR="0017717D">
        <w:rPr>
          <w:rFonts w:hint="eastAsia"/>
          <w:color w:val="auto"/>
          <w:sz w:val="21"/>
          <w:szCs w:val="21"/>
        </w:rPr>
        <w:t>３</w:t>
      </w:r>
      <w:r w:rsidRPr="004602DC">
        <w:rPr>
          <w:rFonts w:hint="eastAsia"/>
          <w:color w:val="auto"/>
          <w:sz w:val="21"/>
          <w:szCs w:val="21"/>
        </w:rPr>
        <w:t>０分</w:t>
      </w:r>
    </w:p>
    <w:p w14:paraId="5809C049" w14:textId="64D05D42" w:rsidR="00FD78A4" w:rsidRPr="004602DC" w:rsidRDefault="00FD78A4" w:rsidP="005C27F6">
      <w:pPr>
        <w:tabs>
          <w:tab w:val="left" w:pos="460"/>
          <w:tab w:val="left" w:pos="1840"/>
          <w:tab w:val="left" w:pos="2300"/>
          <w:tab w:val="left" w:pos="3360"/>
          <w:tab w:val="left" w:pos="3885"/>
          <w:tab w:val="left" w:pos="4620"/>
        </w:tabs>
        <w:suppressAutoHyphens w:val="0"/>
        <w:kinsoku/>
        <w:wordWrap/>
        <w:overflowPunct/>
        <w:autoSpaceDE/>
        <w:autoSpaceDN/>
        <w:adjustRightInd/>
        <w:ind w:firstLineChars="2400" w:firstLine="4611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競技開始</w:t>
      </w:r>
      <w:r w:rsidRPr="004602DC">
        <w:rPr>
          <w:color w:val="auto"/>
          <w:sz w:val="21"/>
          <w:szCs w:val="21"/>
        </w:rPr>
        <w:t xml:space="preserve">            </w:t>
      </w:r>
      <w:r w:rsidRPr="004602DC">
        <w:rPr>
          <w:rFonts w:hint="eastAsia"/>
          <w:color w:val="auto"/>
          <w:sz w:val="21"/>
          <w:szCs w:val="21"/>
        </w:rPr>
        <w:t>１０時</w:t>
      </w:r>
      <w:r w:rsidR="0017717D">
        <w:rPr>
          <w:rFonts w:hint="eastAsia"/>
          <w:color w:val="auto"/>
          <w:sz w:val="21"/>
          <w:szCs w:val="21"/>
        </w:rPr>
        <w:t>３</w:t>
      </w:r>
      <w:r w:rsidRPr="004602DC">
        <w:rPr>
          <w:rFonts w:hint="eastAsia"/>
          <w:color w:val="auto"/>
          <w:sz w:val="21"/>
          <w:szCs w:val="21"/>
        </w:rPr>
        <w:t>０分</w:t>
      </w:r>
    </w:p>
    <w:p w14:paraId="09229D52" w14:textId="77777777" w:rsidR="00FD78A4" w:rsidRPr="004602DC" w:rsidRDefault="00FD78A4" w:rsidP="005C27F6">
      <w:pPr>
        <w:tabs>
          <w:tab w:val="left" w:pos="428"/>
          <w:tab w:val="left" w:pos="1712"/>
          <w:tab w:val="left" w:pos="3339"/>
          <w:tab w:val="left" w:pos="5776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</w:p>
    <w:p w14:paraId="0FF9FC61" w14:textId="3548EF74" w:rsidR="00FD78A4" w:rsidRPr="004602DC" w:rsidRDefault="00FD78A4" w:rsidP="005C27F6">
      <w:pPr>
        <w:tabs>
          <w:tab w:val="left" w:pos="460"/>
          <w:tab w:val="left" w:pos="3360"/>
          <w:tab w:val="left" w:pos="3885"/>
          <w:tab w:val="left" w:pos="4620"/>
          <w:tab w:val="left" w:pos="6726"/>
        </w:tabs>
        <w:suppressAutoHyphens w:val="0"/>
        <w:kinsoku/>
        <w:wordWrap/>
        <w:overflowPunct/>
        <w:autoSpaceDE/>
        <w:autoSpaceDN/>
        <w:adjustRightInd/>
        <w:ind w:firstLineChars="1300" w:firstLine="2497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【個人戦】</w:t>
      </w:r>
      <w:r w:rsidR="006A148E">
        <w:rPr>
          <w:rFonts w:hint="eastAsia"/>
          <w:color w:val="auto"/>
          <w:sz w:val="21"/>
          <w:szCs w:val="21"/>
        </w:rPr>
        <w:t>６</w:t>
      </w:r>
      <w:r w:rsidRPr="004602DC">
        <w:rPr>
          <w:rFonts w:hint="eastAsia"/>
          <w:color w:val="auto"/>
          <w:sz w:val="21"/>
          <w:szCs w:val="21"/>
        </w:rPr>
        <w:t>日（</w:t>
      </w:r>
      <w:r w:rsidR="006A148E">
        <w:rPr>
          <w:rFonts w:hint="eastAsia"/>
          <w:color w:val="auto"/>
          <w:sz w:val="21"/>
          <w:szCs w:val="21"/>
        </w:rPr>
        <w:t>水</w:t>
      </w:r>
      <w:r w:rsidRPr="004602DC">
        <w:rPr>
          <w:rFonts w:hint="eastAsia"/>
          <w:color w:val="auto"/>
          <w:sz w:val="21"/>
          <w:szCs w:val="21"/>
        </w:rPr>
        <w:t>）　開館時間</w:t>
      </w:r>
      <w:r w:rsidRPr="004602DC">
        <w:rPr>
          <w:color w:val="auto"/>
          <w:sz w:val="21"/>
          <w:szCs w:val="21"/>
        </w:rPr>
        <w:t xml:space="preserve">              </w:t>
      </w:r>
      <w:r w:rsidR="0017717D">
        <w:rPr>
          <w:rFonts w:hint="eastAsia"/>
          <w:color w:val="auto"/>
          <w:sz w:val="21"/>
          <w:szCs w:val="21"/>
        </w:rPr>
        <w:t>９</w:t>
      </w:r>
      <w:r w:rsidRPr="004602DC">
        <w:rPr>
          <w:rFonts w:hint="eastAsia"/>
          <w:color w:val="auto"/>
          <w:sz w:val="21"/>
          <w:szCs w:val="21"/>
        </w:rPr>
        <w:t>時</w:t>
      </w:r>
      <w:r w:rsidR="0017717D">
        <w:rPr>
          <w:rFonts w:hint="eastAsia"/>
          <w:color w:val="auto"/>
          <w:sz w:val="21"/>
          <w:szCs w:val="21"/>
        </w:rPr>
        <w:t>０</w:t>
      </w:r>
      <w:r w:rsidRPr="004602DC">
        <w:rPr>
          <w:rFonts w:hint="eastAsia"/>
          <w:color w:val="auto"/>
          <w:sz w:val="21"/>
          <w:szCs w:val="21"/>
        </w:rPr>
        <w:t>０分</w:t>
      </w:r>
    </w:p>
    <w:p w14:paraId="0453C173" w14:textId="26D126C9" w:rsidR="00FD78A4" w:rsidRPr="004602DC" w:rsidRDefault="00FD78A4" w:rsidP="005C27F6">
      <w:pPr>
        <w:tabs>
          <w:tab w:val="left" w:pos="460"/>
          <w:tab w:val="left" w:pos="1840"/>
          <w:tab w:val="left" w:pos="2300"/>
          <w:tab w:val="left" w:pos="3360"/>
          <w:tab w:val="left" w:pos="3885"/>
          <w:tab w:val="left" w:pos="4620"/>
        </w:tabs>
        <w:suppressAutoHyphens w:val="0"/>
        <w:kinsoku/>
        <w:wordWrap/>
        <w:overflowPunct/>
        <w:autoSpaceDE/>
        <w:autoSpaceDN/>
        <w:adjustRightInd/>
        <w:ind w:firstLineChars="2400" w:firstLine="4611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公式練習・監督会議</w:t>
      </w:r>
      <w:r w:rsidRPr="004602DC">
        <w:rPr>
          <w:color w:val="auto"/>
          <w:sz w:val="21"/>
          <w:szCs w:val="21"/>
        </w:rPr>
        <w:t xml:space="preserve">    </w:t>
      </w:r>
      <w:r w:rsidRPr="004602DC">
        <w:rPr>
          <w:rFonts w:hint="eastAsia"/>
          <w:color w:val="auto"/>
          <w:sz w:val="21"/>
          <w:szCs w:val="21"/>
        </w:rPr>
        <w:t>９時</w:t>
      </w:r>
      <w:r w:rsidR="0017717D">
        <w:rPr>
          <w:rFonts w:hint="eastAsia"/>
          <w:color w:val="auto"/>
          <w:sz w:val="21"/>
          <w:szCs w:val="21"/>
        </w:rPr>
        <w:t>３</w:t>
      </w:r>
      <w:r w:rsidRPr="004602DC">
        <w:rPr>
          <w:rFonts w:hint="eastAsia"/>
          <w:color w:val="auto"/>
          <w:sz w:val="21"/>
          <w:szCs w:val="21"/>
        </w:rPr>
        <w:t>０分</w:t>
      </w:r>
    </w:p>
    <w:p w14:paraId="1C3112B3" w14:textId="69B0CD39" w:rsidR="00FD78A4" w:rsidRPr="004602DC" w:rsidRDefault="00FD78A4" w:rsidP="005C27F6">
      <w:pPr>
        <w:tabs>
          <w:tab w:val="left" w:pos="460"/>
          <w:tab w:val="left" w:pos="1840"/>
          <w:tab w:val="left" w:pos="2300"/>
          <w:tab w:val="left" w:pos="3360"/>
          <w:tab w:val="left" w:pos="3885"/>
          <w:tab w:val="left" w:pos="4620"/>
          <w:tab w:val="left" w:pos="6510"/>
        </w:tabs>
        <w:suppressAutoHyphens w:val="0"/>
        <w:kinsoku/>
        <w:wordWrap/>
        <w:overflowPunct/>
        <w:autoSpaceDE/>
        <w:autoSpaceDN/>
        <w:adjustRightInd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競技開始</w:t>
      </w:r>
      <w:r w:rsidRPr="004602DC">
        <w:rPr>
          <w:color w:val="auto"/>
          <w:sz w:val="21"/>
          <w:szCs w:val="21"/>
        </w:rPr>
        <w:t xml:space="preserve">            </w:t>
      </w:r>
      <w:r w:rsidRPr="004602DC">
        <w:rPr>
          <w:rFonts w:hint="eastAsia"/>
          <w:color w:val="auto"/>
          <w:sz w:val="21"/>
          <w:szCs w:val="21"/>
        </w:rPr>
        <w:t>１</w:t>
      </w:r>
      <w:r w:rsidR="0017717D">
        <w:rPr>
          <w:rFonts w:hint="eastAsia"/>
          <w:color w:val="auto"/>
          <w:sz w:val="21"/>
          <w:szCs w:val="21"/>
        </w:rPr>
        <w:t>０</w:t>
      </w:r>
      <w:r w:rsidRPr="004602DC">
        <w:rPr>
          <w:rFonts w:hint="eastAsia"/>
          <w:color w:val="auto"/>
          <w:sz w:val="21"/>
          <w:szCs w:val="21"/>
        </w:rPr>
        <w:t>時</w:t>
      </w:r>
      <w:r w:rsidR="0017717D">
        <w:rPr>
          <w:rFonts w:hint="eastAsia"/>
          <w:color w:val="auto"/>
          <w:sz w:val="21"/>
          <w:szCs w:val="21"/>
        </w:rPr>
        <w:t>３</w:t>
      </w:r>
      <w:r w:rsidRPr="004602DC">
        <w:rPr>
          <w:rFonts w:hint="eastAsia"/>
          <w:color w:val="auto"/>
          <w:sz w:val="21"/>
          <w:szCs w:val="21"/>
        </w:rPr>
        <w:t>０分</w:t>
      </w:r>
    </w:p>
    <w:p w14:paraId="21A7202A" w14:textId="77777777" w:rsidR="00FD78A4" w:rsidRPr="004602DC" w:rsidRDefault="00FD78A4" w:rsidP="005C27F6">
      <w:pPr>
        <w:tabs>
          <w:tab w:val="left" w:pos="428"/>
          <w:tab w:val="left" w:pos="460"/>
          <w:tab w:val="left" w:pos="1712"/>
          <w:tab w:val="left" w:pos="1840"/>
          <w:tab w:val="left" w:pos="2086"/>
          <w:tab w:val="left" w:pos="3360"/>
          <w:tab w:val="left" w:pos="3885"/>
          <w:tab w:val="left" w:pos="4620"/>
          <w:tab w:val="left" w:pos="5979"/>
          <w:tab w:val="left" w:pos="672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2389BB82" w14:textId="2A74D673" w:rsidR="00FD78A4" w:rsidRPr="004602DC" w:rsidRDefault="00FD78A4" w:rsidP="005C27F6">
      <w:pPr>
        <w:tabs>
          <w:tab w:val="left" w:pos="1701"/>
          <w:tab w:val="left" w:pos="1985"/>
          <w:tab w:val="left" w:pos="2300"/>
        </w:tabs>
        <w:suppressAutoHyphens w:val="0"/>
        <w:kinsoku/>
        <w:wordWrap/>
        <w:overflowPunct/>
        <w:autoSpaceDE/>
        <w:autoSpaceDN/>
        <w:adjustRightInd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 xml:space="preserve">２　会　　場　　</w:t>
      </w:r>
      <w:r w:rsidR="00ED720A">
        <w:rPr>
          <w:rFonts w:hint="eastAsia"/>
          <w:color w:val="auto"/>
          <w:sz w:val="21"/>
          <w:szCs w:val="21"/>
        </w:rPr>
        <w:t xml:space="preserve">　</w:t>
      </w:r>
      <w:r w:rsidR="006A148E">
        <w:rPr>
          <w:rFonts w:hint="eastAsia"/>
          <w:color w:val="auto"/>
          <w:sz w:val="21"/>
          <w:szCs w:val="21"/>
        </w:rPr>
        <w:t>滋賀ダイハツアリーナ</w:t>
      </w:r>
    </w:p>
    <w:p w14:paraId="75EB324E" w14:textId="4EC42386" w:rsidR="00FD78A4" w:rsidRPr="004602DC" w:rsidRDefault="00FD78A4" w:rsidP="005C27F6">
      <w:pPr>
        <w:tabs>
          <w:tab w:val="left" w:pos="460"/>
          <w:tab w:val="left" w:pos="1820"/>
          <w:tab w:val="left" w:pos="2300"/>
        </w:tabs>
        <w:suppressAutoHyphens w:val="0"/>
        <w:kinsoku/>
        <w:wordWrap/>
        <w:overflowPunct/>
        <w:autoSpaceDE/>
        <w:autoSpaceDN/>
        <w:adjustRightInd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="006A148E" w:rsidRPr="006A148E">
        <w:rPr>
          <w:rFonts w:hint="eastAsia"/>
          <w:color w:val="auto"/>
          <w:sz w:val="21"/>
          <w:szCs w:val="21"/>
        </w:rPr>
        <w:t>〒</w:t>
      </w:r>
      <w:r w:rsidR="006A148E" w:rsidRPr="006A148E">
        <w:rPr>
          <w:color w:val="auto"/>
          <w:sz w:val="21"/>
          <w:szCs w:val="21"/>
        </w:rPr>
        <w:t>520-2164　滋賀県大津市上田上中野町779  　TEL　077-545-0108</w:t>
      </w:r>
    </w:p>
    <w:p w14:paraId="1F330B45" w14:textId="29D62A59" w:rsidR="00E33640" w:rsidRPr="006A148E" w:rsidRDefault="00FD78A4" w:rsidP="005C27F6">
      <w:pPr>
        <w:tabs>
          <w:tab w:val="left" w:pos="460"/>
          <w:tab w:val="left" w:pos="1843"/>
          <w:tab w:val="left" w:pos="2300"/>
        </w:tabs>
        <w:suppressAutoHyphens w:val="0"/>
        <w:kinsoku/>
        <w:wordWrap/>
        <w:overflowPunct/>
        <w:autoSpaceDE/>
        <w:autoSpaceDN/>
        <w:adjustRightInd/>
        <w:ind w:leftChars="163" w:left="1701" w:hangingChars="739" w:hanging="1420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="006A148E">
        <w:rPr>
          <w:rFonts w:hint="eastAsia"/>
          <w:color w:val="auto"/>
          <w:sz w:val="21"/>
          <w:szCs w:val="21"/>
        </w:rPr>
        <w:t xml:space="preserve">　</w:t>
      </w:r>
      <w:r w:rsidR="006A148E" w:rsidRPr="006A148E">
        <w:rPr>
          <w:color w:val="auto"/>
          <w:sz w:val="21"/>
          <w:szCs w:val="21"/>
        </w:rPr>
        <w:t>JR東海道本線　瀬田駅よりバスで約15分（バス停：滋賀アリーナ 降車）</w:t>
      </w:r>
    </w:p>
    <w:p w14:paraId="234C8336" w14:textId="77777777" w:rsidR="00FD78A4" w:rsidRDefault="00FD78A4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ind w:firstLineChars="750" w:firstLine="1441"/>
        <w:jc w:val="both"/>
        <w:rPr>
          <w:color w:val="auto"/>
          <w:sz w:val="21"/>
          <w:szCs w:val="21"/>
        </w:rPr>
      </w:pPr>
    </w:p>
    <w:p w14:paraId="51A64523" w14:textId="77777777" w:rsidR="00F67270" w:rsidRPr="006A7C80" w:rsidRDefault="00F67270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ind w:firstLineChars="750" w:firstLine="1441"/>
        <w:jc w:val="both"/>
        <w:rPr>
          <w:color w:val="auto"/>
          <w:sz w:val="21"/>
          <w:szCs w:val="21"/>
        </w:rPr>
      </w:pPr>
    </w:p>
    <w:p w14:paraId="495277BF" w14:textId="2A4388A1" w:rsidR="00FD78A4" w:rsidRPr="004602DC" w:rsidRDefault="00FD78A4" w:rsidP="005C27F6">
      <w:pPr>
        <w:tabs>
          <w:tab w:val="left" w:pos="428"/>
          <w:tab w:val="left" w:pos="1843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３</w:t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参加規定</w:t>
      </w:r>
      <w:r w:rsidR="00ED720A">
        <w:rPr>
          <w:color w:val="auto"/>
          <w:sz w:val="21"/>
          <w:szCs w:val="21"/>
        </w:rPr>
        <w:t xml:space="preserve">    </w:t>
      </w:r>
      <w:r w:rsidRPr="004602DC">
        <w:rPr>
          <w:color w:val="auto"/>
          <w:sz w:val="21"/>
          <w:szCs w:val="21"/>
        </w:rPr>
        <w:t xml:space="preserve">(1) </w:t>
      </w:r>
      <w:r w:rsidRPr="004602DC">
        <w:rPr>
          <w:rFonts w:hint="eastAsia"/>
          <w:color w:val="auto"/>
          <w:sz w:val="21"/>
          <w:szCs w:val="21"/>
        </w:rPr>
        <w:t>団体戦…各府県２チーム</w:t>
      </w:r>
    </w:p>
    <w:p w14:paraId="7BC8BF03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leftChars="1200" w:left="2065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※チーム編成は、監督１名、マネージャー</w:t>
      </w:r>
      <w:r w:rsidR="002901A6" w:rsidRPr="004602DC">
        <w:rPr>
          <w:rFonts w:hint="eastAsia"/>
          <w:color w:val="auto"/>
          <w:sz w:val="21"/>
          <w:szCs w:val="21"/>
        </w:rPr>
        <w:t>１名</w:t>
      </w:r>
      <w:r w:rsidRPr="004602DC">
        <w:rPr>
          <w:rFonts w:hint="eastAsia"/>
          <w:color w:val="auto"/>
          <w:sz w:val="21"/>
          <w:szCs w:val="21"/>
        </w:rPr>
        <w:t>または外部コーチ１名、</w:t>
      </w:r>
    </w:p>
    <w:p w14:paraId="5F54D41E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  <w:t xml:space="preserve">  </w:t>
      </w:r>
      <w:r w:rsidR="002901A6" w:rsidRPr="004602DC">
        <w:rPr>
          <w:rFonts w:hint="eastAsia"/>
          <w:color w:val="auto"/>
          <w:sz w:val="21"/>
          <w:szCs w:val="21"/>
        </w:rPr>
        <w:t>選手５～７名（同一チーム</w:t>
      </w:r>
      <w:r w:rsidRPr="004602DC">
        <w:rPr>
          <w:rFonts w:hint="eastAsia"/>
          <w:color w:val="auto"/>
          <w:sz w:val="21"/>
          <w:szCs w:val="21"/>
        </w:rPr>
        <w:t>編成）とする。</w:t>
      </w:r>
    </w:p>
    <w:p w14:paraId="2CA6EDAD" w14:textId="2A131804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 xml:space="preserve">　　※マネージャーは教員または中学生、地域クラブ活動の代表（指導）者とする。</w:t>
      </w:r>
    </w:p>
    <w:p w14:paraId="1AF8C0F8" w14:textId="3A99A4F5" w:rsidR="00FD78A4" w:rsidRPr="004602DC" w:rsidRDefault="00FD78A4" w:rsidP="00525A33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812" w:firstLine="1560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 xml:space="preserve">(2) </w:t>
      </w:r>
      <w:r w:rsidRPr="004602DC">
        <w:rPr>
          <w:rFonts w:hint="eastAsia"/>
          <w:color w:val="auto"/>
          <w:sz w:val="21"/>
          <w:szCs w:val="21"/>
        </w:rPr>
        <w:t>個人戦…シングルス（以下、単とする）は、各府県３名</w:t>
      </w:r>
    </w:p>
    <w:p w14:paraId="540FA9A2" w14:textId="77777777" w:rsidR="00FD78A4" w:rsidRPr="004602DC" w:rsidRDefault="002901A6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1468" w:firstLine="2820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ダブルス（以下、複とする）は、各府県２組（同一チーム</w:t>
      </w:r>
      <w:r w:rsidR="00FD78A4" w:rsidRPr="004602DC">
        <w:rPr>
          <w:rFonts w:hint="eastAsia"/>
          <w:color w:val="auto"/>
          <w:sz w:val="21"/>
          <w:szCs w:val="21"/>
        </w:rPr>
        <w:t>編成）</w:t>
      </w:r>
    </w:p>
    <w:p w14:paraId="77EB86E3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1100" w:firstLine="2113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※単・複を兼ねて出場することはできない。</w:t>
      </w:r>
    </w:p>
    <w:p w14:paraId="221AC7B4" w14:textId="782C4425" w:rsidR="005C27F6" w:rsidRDefault="00FD78A4" w:rsidP="0008698F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1100" w:firstLine="2113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※コーチ席については監督１名、選手・マネージャーまたは外部コーチ１名とする。</w:t>
      </w:r>
    </w:p>
    <w:p w14:paraId="5863B8EA" w14:textId="2516FB8D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left="1984" w:hangingChars="1033" w:hanging="1984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４</w:t>
      </w:r>
      <w:r w:rsidR="005C27F6">
        <w:rPr>
          <w:rFonts w:hint="eastAsia"/>
          <w:color w:val="auto"/>
          <w:sz w:val="21"/>
          <w:szCs w:val="21"/>
        </w:rPr>
        <w:t xml:space="preserve">　</w:t>
      </w:r>
      <w:r w:rsidRPr="00AA5740">
        <w:rPr>
          <w:rFonts w:hint="eastAsia"/>
          <w:color w:val="auto"/>
          <w:spacing w:val="52"/>
          <w:sz w:val="21"/>
          <w:szCs w:val="21"/>
          <w:fitText w:val="840" w:id="-1244298489"/>
        </w:rPr>
        <w:t>引率</w:t>
      </w:r>
      <w:r w:rsidRPr="00AA5740">
        <w:rPr>
          <w:rFonts w:hint="eastAsia"/>
          <w:color w:val="auto"/>
          <w:spacing w:val="1"/>
          <w:sz w:val="21"/>
          <w:szCs w:val="21"/>
          <w:fitText w:val="840" w:id="-1244298489"/>
        </w:rPr>
        <w:t>者</w:t>
      </w:r>
      <w:r w:rsidR="00ED720A">
        <w:rPr>
          <w:rFonts w:hint="eastAsia"/>
          <w:color w:val="auto"/>
          <w:sz w:val="21"/>
          <w:szCs w:val="21"/>
        </w:rPr>
        <w:t xml:space="preserve"> </w:t>
      </w:r>
      <w:r w:rsidR="00ED720A">
        <w:rPr>
          <w:color w:val="auto"/>
          <w:sz w:val="21"/>
          <w:szCs w:val="21"/>
        </w:rPr>
        <w:t xml:space="preserve">  </w:t>
      </w:r>
      <w:r w:rsidRPr="004602DC">
        <w:rPr>
          <w:color w:val="auto"/>
          <w:sz w:val="21"/>
          <w:szCs w:val="21"/>
        </w:rPr>
        <w:t xml:space="preserve">(1) </w:t>
      </w:r>
      <w:r w:rsidRPr="004602DC">
        <w:rPr>
          <w:rFonts w:hint="eastAsia"/>
          <w:color w:val="auto"/>
          <w:sz w:val="21"/>
          <w:szCs w:val="21"/>
        </w:rPr>
        <w:t>参加生徒の引率・監督は、出場校の校長、教員・部活動指導員、地域</w:t>
      </w:r>
      <w:r w:rsidR="00ED720A">
        <w:rPr>
          <w:rFonts w:hint="eastAsia"/>
          <w:color w:val="auto"/>
          <w:sz w:val="21"/>
          <w:szCs w:val="21"/>
        </w:rPr>
        <w:t>クラブ活動</w:t>
      </w:r>
      <w:r w:rsidRPr="004602DC">
        <w:rPr>
          <w:rFonts w:hint="eastAsia"/>
          <w:color w:val="auto"/>
          <w:sz w:val="21"/>
          <w:szCs w:val="21"/>
        </w:rPr>
        <w:t>の代表（</w:t>
      </w:r>
      <w:r w:rsidR="00AA5740">
        <w:rPr>
          <w:rFonts w:hint="eastAsia"/>
          <w:color w:val="auto"/>
          <w:sz w:val="21"/>
          <w:szCs w:val="21"/>
        </w:rPr>
        <w:t>指導</w:t>
      </w:r>
      <w:r w:rsidR="007E76FB">
        <w:rPr>
          <w:rFonts w:hint="eastAsia"/>
          <w:color w:val="auto"/>
          <w:sz w:val="21"/>
          <w:szCs w:val="21"/>
        </w:rPr>
        <w:t>及び監督）</w:t>
      </w:r>
      <w:r w:rsidRPr="004602DC">
        <w:rPr>
          <w:rFonts w:hint="eastAsia"/>
          <w:color w:val="auto"/>
          <w:sz w:val="21"/>
          <w:szCs w:val="21"/>
        </w:rPr>
        <w:t>者とする。その他外部コーチについては校長の認めたものとする。尚、外部コーチを登録する場合は、所定の用紙</w:t>
      </w:r>
      <w:r w:rsidRPr="004602DC">
        <w:rPr>
          <w:color w:val="auto"/>
          <w:sz w:val="21"/>
          <w:szCs w:val="21"/>
        </w:rPr>
        <w:t xml:space="preserve"> </w:t>
      </w:r>
      <w:r w:rsidRPr="004602DC">
        <w:rPr>
          <w:rFonts w:hint="eastAsia"/>
          <w:color w:val="auto"/>
          <w:sz w:val="21"/>
          <w:szCs w:val="21"/>
        </w:rPr>
        <w:t>に必要事項を記入し８月１日のプログラム編成会議までに手続きを完了すること。また、外部コーチは必ず「ＩＤカード」を着用すること。</w:t>
      </w:r>
    </w:p>
    <w:p w14:paraId="04B9BC8F" w14:textId="77777777" w:rsidR="00FD78A4" w:rsidRPr="004602DC" w:rsidRDefault="00FD78A4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64835B5E" w14:textId="7452D07E" w:rsidR="00FD78A4" w:rsidRPr="004602DC" w:rsidRDefault="00FD78A4" w:rsidP="005C27F6">
      <w:pPr>
        <w:tabs>
          <w:tab w:val="left" w:pos="427"/>
          <w:tab w:val="left" w:pos="1291"/>
        </w:tabs>
        <w:suppressAutoHyphens w:val="0"/>
        <w:kinsoku/>
        <w:wordWrap/>
        <w:overflowPunct/>
        <w:autoSpaceDE/>
        <w:autoSpaceDN/>
        <w:ind w:left="1921" w:hangingChars="1000" w:hanging="1921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５　競技規則</w:t>
      </w:r>
      <w:r w:rsidR="00C52B3D">
        <w:rPr>
          <w:rFonts w:hint="eastAsia"/>
          <w:color w:val="auto"/>
          <w:sz w:val="21"/>
          <w:szCs w:val="21"/>
        </w:rPr>
        <w:t xml:space="preserve">    </w:t>
      </w:r>
      <w:r w:rsidRPr="004602DC">
        <w:rPr>
          <w:color w:val="auto"/>
          <w:sz w:val="21"/>
          <w:szCs w:val="21"/>
        </w:rPr>
        <w:t xml:space="preserve">(1) </w:t>
      </w:r>
      <w:r w:rsidRPr="004602DC">
        <w:rPr>
          <w:rFonts w:hint="eastAsia"/>
          <w:color w:val="auto"/>
          <w:sz w:val="21"/>
          <w:szCs w:val="21"/>
        </w:rPr>
        <w:t>令和</w:t>
      </w:r>
      <w:r w:rsidR="006A148E">
        <w:rPr>
          <w:rFonts w:hint="eastAsia"/>
          <w:color w:val="auto"/>
          <w:sz w:val="21"/>
          <w:szCs w:val="21"/>
        </w:rPr>
        <w:t>７</w:t>
      </w:r>
      <w:r w:rsidRPr="004602DC">
        <w:rPr>
          <w:rFonts w:hint="eastAsia"/>
          <w:color w:val="auto"/>
          <w:sz w:val="21"/>
          <w:szCs w:val="21"/>
        </w:rPr>
        <w:t>年度（</w:t>
      </w:r>
      <w:r w:rsidRPr="004602DC">
        <w:rPr>
          <w:rFonts w:cs="Century" w:hint="eastAsia"/>
          <w:color w:val="auto"/>
          <w:sz w:val="21"/>
          <w:szCs w:val="21"/>
        </w:rPr>
        <w:t>公</w:t>
      </w:r>
      <w:r w:rsidRPr="004602DC">
        <w:rPr>
          <w:rFonts w:hint="eastAsia"/>
          <w:color w:val="auto"/>
          <w:sz w:val="21"/>
          <w:szCs w:val="21"/>
        </w:rPr>
        <w:t>財）日本バドミントン協会競技規則および大会運営規程、公認審判規定による。</w:t>
      </w:r>
    </w:p>
    <w:p w14:paraId="1E54FF70" w14:textId="1D76BAA8" w:rsidR="00FD78A4" w:rsidRPr="004602DC" w:rsidRDefault="00FD78A4" w:rsidP="005C27F6">
      <w:pPr>
        <w:tabs>
          <w:tab w:val="left" w:pos="1611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 xml:space="preserve">　　　　　　　　</w:t>
      </w:r>
      <w:r w:rsidR="00ED720A">
        <w:rPr>
          <w:rFonts w:hint="eastAsia"/>
          <w:color w:val="auto"/>
          <w:sz w:val="21"/>
          <w:szCs w:val="21"/>
        </w:rPr>
        <w:t xml:space="preserve"> </w:t>
      </w:r>
      <w:r w:rsidRPr="004602DC">
        <w:rPr>
          <w:color w:val="auto"/>
          <w:sz w:val="21"/>
          <w:szCs w:val="21"/>
        </w:rPr>
        <w:t xml:space="preserve">(2) </w:t>
      </w:r>
      <w:r w:rsidRPr="004602DC">
        <w:rPr>
          <w:rFonts w:hint="eastAsia"/>
          <w:color w:val="auto"/>
          <w:sz w:val="21"/>
          <w:szCs w:val="21"/>
        </w:rPr>
        <w:t>使用器具は、令和</w:t>
      </w:r>
      <w:r w:rsidR="006A148E">
        <w:rPr>
          <w:rFonts w:hint="eastAsia"/>
          <w:color w:val="auto"/>
          <w:sz w:val="21"/>
          <w:szCs w:val="21"/>
        </w:rPr>
        <w:t>７</w:t>
      </w:r>
      <w:r w:rsidRPr="004602DC">
        <w:rPr>
          <w:rFonts w:hint="eastAsia"/>
          <w:color w:val="auto"/>
          <w:sz w:val="21"/>
          <w:szCs w:val="21"/>
        </w:rPr>
        <w:t>年度（公財）日本バドミントン協会検定合格器具とする。</w:t>
      </w:r>
    </w:p>
    <w:p w14:paraId="3DD840CE" w14:textId="2F89960E" w:rsidR="00FD78A4" w:rsidRPr="004602DC" w:rsidRDefault="00FD78A4" w:rsidP="005C27F6">
      <w:pPr>
        <w:tabs>
          <w:tab w:val="left" w:pos="1611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 xml:space="preserve">　　　　　　　</w:t>
      </w:r>
      <w:r w:rsidR="00ED720A">
        <w:rPr>
          <w:rFonts w:hint="eastAsia"/>
          <w:color w:val="auto"/>
          <w:sz w:val="21"/>
          <w:szCs w:val="21"/>
        </w:rPr>
        <w:t xml:space="preserve"> </w:t>
      </w:r>
      <w:r w:rsidRPr="004602DC">
        <w:rPr>
          <w:rFonts w:hint="eastAsia"/>
          <w:color w:val="auto"/>
          <w:sz w:val="21"/>
          <w:szCs w:val="21"/>
        </w:rPr>
        <w:t xml:space="preserve">　</w:t>
      </w:r>
      <w:r w:rsidRPr="004602DC">
        <w:rPr>
          <w:color w:val="auto"/>
          <w:sz w:val="21"/>
          <w:szCs w:val="21"/>
        </w:rPr>
        <w:t xml:space="preserve">(3) </w:t>
      </w:r>
      <w:r w:rsidRPr="004602DC">
        <w:rPr>
          <w:rFonts w:hint="eastAsia"/>
          <w:color w:val="auto"/>
          <w:sz w:val="21"/>
          <w:szCs w:val="21"/>
        </w:rPr>
        <w:t>シャトルは第一種検定合格水鳥シャトルとする。</w:t>
      </w:r>
    </w:p>
    <w:p w14:paraId="2C3B05DD" w14:textId="77777777" w:rsidR="00FD78A4" w:rsidRPr="004602DC" w:rsidRDefault="00FD78A4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6F5CBFC1" w14:textId="4056916D" w:rsidR="00FD78A4" w:rsidRPr="004602DC" w:rsidRDefault="00FD78A4" w:rsidP="005C27F6">
      <w:pPr>
        <w:tabs>
          <w:tab w:val="left" w:pos="428"/>
          <w:tab w:val="left" w:pos="1709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６　競技方法</w:t>
      </w:r>
      <w:r w:rsidR="00ED720A">
        <w:rPr>
          <w:rFonts w:hint="eastAsia"/>
          <w:color w:val="auto"/>
          <w:sz w:val="21"/>
          <w:szCs w:val="21"/>
        </w:rPr>
        <w:t xml:space="preserve"> </w:t>
      </w:r>
      <w:r w:rsidR="00ED720A">
        <w:rPr>
          <w:color w:val="auto"/>
          <w:sz w:val="21"/>
          <w:szCs w:val="21"/>
        </w:rPr>
        <w:t xml:space="preserve">    </w:t>
      </w:r>
      <w:r w:rsidRPr="004602DC">
        <w:rPr>
          <w:color w:val="auto"/>
          <w:sz w:val="21"/>
          <w:szCs w:val="21"/>
        </w:rPr>
        <w:t xml:space="preserve">(1) </w:t>
      </w:r>
      <w:r w:rsidRPr="004602DC">
        <w:rPr>
          <w:rFonts w:hint="eastAsia"/>
          <w:color w:val="auto"/>
          <w:sz w:val="21"/>
          <w:szCs w:val="21"/>
        </w:rPr>
        <w:t>男女とも団体戦および個人戦（単・複）を行う。</w:t>
      </w:r>
    </w:p>
    <w:p w14:paraId="54355276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850" w:firstLine="1633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 xml:space="preserve">(2) </w:t>
      </w:r>
      <w:r w:rsidRPr="004602DC">
        <w:rPr>
          <w:rFonts w:hint="eastAsia"/>
          <w:color w:val="auto"/>
          <w:sz w:val="21"/>
          <w:szCs w:val="21"/>
        </w:rPr>
        <w:t>トーナメント方式により優勝を決定する。</w:t>
      </w:r>
    </w:p>
    <w:p w14:paraId="1CA962BE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850" w:firstLine="1633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 xml:space="preserve">(3) </w:t>
      </w:r>
      <w:r w:rsidRPr="004602DC">
        <w:rPr>
          <w:rFonts w:hint="eastAsia"/>
          <w:color w:val="auto"/>
          <w:sz w:val="21"/>
          <w:szCs w:val="21"/>
        </w:rPr>
        <w:t>団体戦は、２複１単の対抗とし、複・単・複の順に行う。</w:t>
      </w:r>
    </w:p>
    <w:p w14:paraId="293DDFC0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950" w:firstLine="1825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（同一選手が単と複・複と複を兼ねて出場することはできない）</w:t>
      </w:r>
    </w:p>
    <w:p w14:paraId="45BDA297" w14:textId="77777777" w:rsidR="00FD78A4" w:rsidRPr="004602DC" w:rsidRDefault="00FD78A4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※２回戦までは第２複まで（すべての試合）を行う。以後、２勝先取で打ち切る。</w:t>
      </w:r>
    </w:p>
    <w:p w14:paraId="17134C88" w14:textId="77777777" w:rsidR="00FD78A4" w:rsidRPr="004602DC" w:rsidRDefault="00FD78A4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ind w:leftChars="1350" w:left="2323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なお、試合の進行状況やコロナ対策を含む運営方針等により、最初から３コート並行して実施することがある。</w:t>
      </w:r>
    </w:p>
    <w:p w14:paraId="5A6BB06E" w14:textId="77777777" w:rsidR="00FD78A4" w:rsidRPr="004602DC" w:rsidRDefault="00FD78A4" w:rsidP="005C27F6">
      <w:pPr>
        <w:tabs>
          <w:tab w:val="left" w:pos="428"/>
          <w:tab w:val="left" w:pos="1712"/>
          <w:tab w:val="left" w:pos="2379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705C608C" w14:textId="5415E6ED" w:rsidR="00FD78A4" w:rsidRPr="004602DC" w:rsidRDefault="00FD78A4" w:rsidP="005C27F6">
      <w:pPr>
        <w:tabs>
          <w:tab w:val="left" w:pos="428"/>
          <w:tab w:val="left" w:pos="1712"/>
          <w:tab w:val="left" w:pos="2379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 xml:space="preserve">７　競技細則　　</w:t>
      </w:r>
      <w:r w:rsidR="00ED720A">
        <w:rPr>
          <w:rFonts w:hint="eastAsia"/>
          <w:color w:val="auto"/>
          <w:sz w:val="21"/>
          <w:szCs w:val="21"/>
        </w:rPr>
        <w:t xml:space="preserve"> </w:t>
      </w:r>
      <w:r w:rsidRPr="004602DC">
        <w:rPr>
          <w:color w:val="auto"/>
          <w:sz w:val="21"/>
          <w:szCs w:val="21"/>
        </w:rPr>
        <w:t xml:space="preserve">(1) </w:t>
      </w:r>
      <w:r w:rsidRPr="004602DC">
        <w:rPr>
          <w:rFonts w:hint="eastAsia"/>
          <w:color w:val="auto"/>
          <w:sz w:val="21"/>
          <w:szCs w:val="21"/>
        </w:rPr>
        <w:t>個人戦のコーチ席について</w:t>
      </w:r>
    </w:p>
    <w:p w14:paraId="59DA3E1C" w14:textId="77777777" w:rsidR="007E76FB" w:rsidRDefault="00FD78A4" w:rsidP="005C27F6">
      <w:pPr>
        <w:tabs>
          <w:tab w:val="left" w:pos="428"/>
          <w:tab w:val="left" w:pos="1712"/>
          <w:tab w:val="left" w:pos="2167"/>
        </w:tabs>
        <w:suppressAutoHyphens w:val="0"/>
        <w:kinsoku/>
        <w:wordWrap/>
        <w:overflowPunct/>
        <w:autoSpaceDE/>
        <w:autoSpaceDN/>
        <w:ind w:firstLineChars="1050" w:firstLine="2017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①監督は試合が並行して行われている場合を除いて、必ずコーチ席に入ることとする。</w:t>
      </w:r>
    </w:p>
    <w:p w14:paraId="0AF45EE0" w14:textId="059C57A0" w:rsidR="00FD78A4" w:rsidRPr="004602DC" w:rsidRDefault="00FD78A4" w:rsidP="005C27F6">
      <w:pPr>
        <w:tabs>
          <w:tab w:val="left" w:pos="428"/>
          <w:tab w:val="left" w:pos="1712"/>
          <w:tab w:val="left" w:pos="2167"/>
        </w:tabs>
        <w:suppressAutoHyphens w:val="0"/>
        <w:kinsoku/>
        <w:wordWrap/>
        <w:overflowPunct/>
        <w:autoSpaceDE/>
        <w:autoSpaceDN/>
        <w:ind w:firstLineChars="1050" w:firstLine="2017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②申込書に記載されているマネージャーはベンチ入りできる。</w:t>
      </w:r>
    </w:p>
    <w:p w14:paraId="6DCA29CF" w14:textId="77777777" w:rsidR="007E76FB" w:rsidRDefault="00FD78A4" w:rsidP="005C27F6">
      <w:pPr>
        <w:tabs>
          <w:tab w:val="left" w:pos="428"/>
          <w:tab w:val="left" w:pos="2127"/>
          <w:tab w:val="left" w:pos="2410"/>
          <w:tab w:val="left" w:pos="2552"/>
          <w:tab w:val="left" w:pos="2694"/>
          <w:tab w:val="left" w:pos="2835"/>
          <w:tab w:val="left" w:pos="2977"/>
        </w:tabs>
        <w:suppressAutoHyphens w:val="0"/>
        <w:kinsoku/>
        <w:wordWrap/>
        <w:overflowPunct/>
        <w:autoSpaceDE/>
        <w:autoSpaceDN/>
        <w:ind w:leftChars="1279" w:left="2201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２コート以上で試合があっても、監督・外部コーチ・登録したマネージャー以外の大人</w:t>
      </w:r>
      <w:r w:rsidRPr="004602DC">
        <w:rPr>
          <w:rFonts w:hint="eastAsia"/>
          <w:color w:val="auto"/>
          <w:sz w:val="21"/>
          <w:szCs w:val="21"/>
        </w:rPr>
        <w:lastRenderedPageBreak/>
        <w:t>はベンチ入りできない。</w:t>
      </w:r>
    </w:p>
    <w:p w14:paraId="1E48BD98" w14:textId="47A0A551" w:rsidR="00FD78A4" w:rsidRPr="004602DC" w:rsidRDefault="00FD78A4" w:rsidP="005C27F6">
      <w:pPr>
        <w:tabs>
          <w:tab w:val="left" w:pos="428"/>
          <w:tab w:val="left" w:pos="2019"/>
          <w:tab w:val="left" w:pos="2410"/>
          <w:tab w:val="left" w:pos="2552"/>
          <w:tab w:val="left" w:pos="2694"/>
          <w:tab w:val="left" w:pos="2835"/>
          <w:tab w:val="left" w:pos="2977"/>
        </w:tabs>
        <w:suppressAutoHyphens w:val="0"/>
        <w:kinsoku/>
        <w:wordWrap/>
        <w:overflowPunct/>
        <w:autoSpaceDE/>
        <w:autoSpaceDN/>
        <w:ind w:leftChars="1173" w:left="2223" w:hangingChars="106" w:hanging="204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③コーチ席</w:t>
      </w:r>
      <w:r w:rsidRPr="004602DC">
        <w:rPr>
          <w:color w:val="auto"/>
          <w:sz w:val="21"/>
          <w:szCs w:val="21"/>
        </w:rPr>
        <w:t>(</w:t>
      </w:r>
      <w:r w:rsidRPr="004602DC">
        <w:rPr>
          <w:rFonts w:hint="eastAsia"/>
          <w:color w:val="auto"/>
          <w:sz w:val="21"/>
          <w:szCs w:val="21"/>
        </w:rPr>
        <w:t>２席</w:t>
      </w:r>
      <w:r w:rsidRPr="004602DC">
        <w:rPr>
          <w:color w:val="auto"/>
          <w:sz w:val="21"/>
          <w:szCs w:val="21"/>
        </w:rPr>
        <w:t>)</w:t>
      </w:r>
      <w:r w:rsidRPr="004602DC">
        <w:rPr>
          <w:rFonts w:hint="eastAsia"/>
          <w:color w:val="auto"/>
          <w:sz w:val="21"/>
          <w:szCs w:val="21"/>
        </w:rPr>
        <w:t>に当該チームの中学生が入ることは認めるが、その際はＩＤカードを着用</w:t>
      </w:r>
      <w:r w:rsidR="00FD03C4">
        <w:rPr>
          <w:rFonts w:hint="eastAsia"/>
          <w:color w:val="auto"/>
          <w:sz w:val="21"/>
          <w:szCs w:val="21"/>
        </w:rPr>
        <w:t>す</w:t>
      </w:r>
      <w:r w:rsidRPr="004602DC">
        <w:rPr>
          <w:rFonts w:hint="eastAsia"/>
          <w:color w:val="auto"/>
          <w:sz w:val="21"/>
          <w:szCs w:val="21"/>
        </w:rPr>
        <w:t>ること。</w:t>
      </w:r>
    </w:p>
    <w:p w14:paraId="679E37C6" w14:textId="77777777" w:rsidR="00FD78A4" w:rsidRPr="004602DC" w:rsidRDefault="00FD78A4" w:rsidP="00525A33">
      <w:pPr>
        <w:tabs>
          <w:tab w:val="left" w:pos="428"/>
          <w:tab w:val="left" w:pos="1712"/>
          <w:tab w:val="left" w:pos="2046"/>
        </w:tabs>
        <w:suppressAutoHyphens w:val="0"/>
        <w:kinsoku/>
        <w:wordWrap/>
        <w:overflowPunct/>
        <w:autoSpaceDE/>
        <w:autoSpaceDN/>
        <w:ind w:left="1984" w:hangingChars="1033" w:hanging="1984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④服装は、大会参加心得の５を守ること。</w:t>
      </w:r>
    </w:p>
    <w:p w14:paraId="3BCE9E2E" w14:textId="1D00EEB5" w:rsidR="00FD78A4" w:rsidRPr="004602DC" w:rsidRDefault="006C309D" w:rsidP="00525A33">
      <w:pPr>
        <w:tabs>
          <w:tab w:val="left" w:pos="428"/>
          <w:tab w:val="left" w:pos="1560"/>
          <w:tab w:val="center" w:pos="5233"/>
        </w:tabs>
        <w:suppressAutoHyphens w:val="0"/>
        <w:kinsoku/>
        <w:wordWrap/>
        <w:overflowPunct/>
        <w:autoSpaceDE/>
        <w:autoSpaceDN/>
        <w:ind w:firstLineChars="906" w:firstLine="1559"/>
        <w:jc w:val="both"/>
        <w:rPr>
          <w:color w:val="auto"/>
          <w:sz w:val="21"/>
          <w:szCs w:val="21"/>
        </w:rPr>
      </w:pPr>
      <w:r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6B9640" wp14:editId="3770EA03">
                <wp:simplePos x="0" y="0"/>
                <wp:positionH relativeFrom="column">
                  <wp:posOffset>4834890</wp:posOffset>
                </wp:positionH>
                <wp:positionV relativeFrom="paragraph">
                  <wp:posOffset>163195</wp:posOffset>
                </wp:positionV>
                <wp:extent cx="1356360" cy="795655"/>
                <wp:effectExtent l="38100" t="38100" r="0" b="23495"/>
                <wp:wrapSquare wrapText="bothSides"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6360" cy="795655"/>
                          <a:chOff x="5093" y="3052"/>
                          <a:chExt cx="2480" cy="13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7229" y="3052"/>
                            <a:ext cx="0" cy="109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5093" y="4300"/>
                            <a:ext cx="1926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991" y="3484"/>
                            <a:ext cx="582" cy="2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F1C37F6" w14:textId="77777777" w:rsidR="00FD78A4" w:rsidRDefault="00FD78A4" w:rsidP="00FD78A4">
                              <w:pPr>
                                <w:jc w:val="center"/>
                              </w:pPr>
                              <w:r>
                                <w:rPr>
                                  <w:color w:val="auto"/>
                                </w:rPr>
                                <w:t>20cm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80" y="4136"/>
                            <a:ext cx="582" cy="2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4C352F3" w14:textId="77777777" w:rsidR="00FD78A4" w:rsidRDefault="00FD78A4" w:rsidP="00FD78A4">
                              <w:pPr>
                                <w:jc w:val="center"/>
                              </w:pPr>
                              <w:r>
                                <w:rPr>
                                  <w:color w:val="auto"/>
                                </w:rPr>
                                <w:t>30cm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5093" y="3052"/>
                            <a:ext cx="1926" cy="10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7C0305" w14:textId="77777777" w:rsidR="00FD78A4" w:rsidRPr="00897FF2" w:rsidRDefault="00FD78A4" w:rsidP="00FD78A4">
                              <w:pPr>
                                <w:snapToGrid w:val="0"/>
                                <w:jc w:val="center"/>
                                <w:rPr>
                                  <w:sz w:val="32"/>
                                  <w:szCs w:val="36"/>
                                </w:rPr>
                              </w:pPr>
                              <w:r w:rsidRPr="00897FF2">
                                <w:rPr>
                                  <w:rFonts w:hint="eastAsia"/>
                                  <w:sz w:val="32"/>
                                  <w:szCs w:val="36"/>
                                </w:rPr>
                                <w:t>○○中</w:t>
                              </w:r>
                            </w:p>
                            <w:p w14:paraId="488CC87C" w14:textId="77777777" w:rsidR="00FD78A4" w:rsidRPr="003F61A0" w:rsidRDefault="00FD78A4" w:rsidP="00FD78A4">
                              <w:pPr>
                                <w:snapToGrid w:val="0"/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897FF2">
                                <w:rPr>
                                  <w:rFonts w:hint="eastAsia"/>
                                  <w:sz w:val="32"/>
                                  <w:szCs w:val="36"/>
                                </w:rPr>
                                <w:t>△△</w:t>
                              </w:r>
                              <w:r w:rsidRPr="00897FF2">
                                <w:rPr>
                                  <w:rFonts w:hint="eastAsia"/>
                                  <w:sz w:val="32"/>
                                  <w:szCs w:val="36"/>
                                  <w:vertAlign w:val="subscript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74295" tIns="450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6B9640" id="Group 8" o:spid="_x0000_s1026" style="position:absolute;left:0;text-align:left;margin-left:380.7pt;margin-top:12.85pt;width:106.8pt;height:62.65pt;z-index:251659264" coordorigin="5093,3052" coordsize="2480,1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7229;top:3052;width:0;height:10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" strokeweight="1.5pt">
                  <v:stroke startarrow="block" startarrowwidth="wide" startarrowlength="long" endarrow="block" endarrowwidth="wide" endarrowlength="long"/>
                </v:shape>
                <v:shape id="AutoShape 4" o:spid="_x0000_s1028" type="#_x0000_t32" style="position:absolute;left:5093;top:4300;width:192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" strokeweight="1.5pt">
                  <v:stroke startarrow="block" startarrowwidth="wide" startarrowlength="long" endarrow="block" endarrowwidth="wide" endarrowlength="lo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left:6991;top:3484;width:582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0F1C37F6" w14:textId="77777777" w:rsidR="00FD78A4" w:rsidRDefault="00FD78A4" w:rsidP="00FD78A4">
                        <w:pPr>
                          <w:jc w:val="center"/>
                        </w:pPr>
                        <w:r>
                          <w:rPr>
                            <w:color w:val="auto"/>
                          </w:rPr>
                          <w:t>20cm</w:t>
                        </w:r>
                      </w:p>
                    </w:txbxContent>
                  </v:textbox>
                </v:shape>
                <v:shape id="テキスト ボックス 2" o:spid="_x0000_s1030" type="#_x0000_t202" style="position:absolute;left:5780;top:4136;width:582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rE6wgAAANoAAAAPAAAAZHJzL2Rvd25yZXYueG1sRI9Pi8Iw&#10;FMTvC36H8AQvi6YKyl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BR3rE6wgAAANoAAAAPAAAA&#10;AAAAAAAAAAAAAAcCAABkcnMvZG93bnJldi54bWxQSwUGAAAAAAMAAwC3AAAA9gIAAAAA&#10;" stroked="f">
                  <v:textbox inset="0,0,0,0">
                    <w:txbxContent>
                      <w:p w14:paraId="14C352F3" w14:textId="77777777" w:rsidR="00FD78A4" w:rsidRDefault="00FD78A4" w:rsidP="00FD78A4">
                        <w:pPr>
                          <w:jc w:val="center"/>
                        </w:pPr>
                        <w:r>
                          <w:rPr>
                            <w:color w:val="auto"/>
                          </w:rPr>
                          <w:t>30cm</w:t>
                        </w:r>
                      </w:p>
                    </w:txbxContent>
                  </v:textbox>
                </v:shape>
                <v:rect id="Rectangle 2" o:spid="_x0000_s1031" style="position:absolute;left:5093;top:3052;width:1926;height:1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">
                  <v:textbox inset="5.85pt,1.25mm,5.85pt,.7pt">
                    <w:txbxContent>
                      <w:p w14:paraId="787C0305" w14:textId="77777777" w:rsidR="00FD78A4" w:rsidRPr="00897FF2" w:rsidRDefault="00FD78A4" w:rsidP="00FD78A4">
                        <w:pPr>
                          <w:snapToGrid w:val="0"/>
                          <w:jc w:val="center"/>
                          <w:rPr>
                            <w:sz w:val="32"/>
                            <w:szCs w:val="36"/>
                          </w:rPr>
                        </w:pPr>
                        <w:r w:rsidRPr="00897FF2">
                          <w:rPr>
                            <w:rFonts w:hint="eastAsia"/>
                            <w:sz w:val="32"/>
                            <w:szCs w:val="36"/>
                          </w:rPr>
                          <w:t>○○中</w:t>
                        </w:r>
                      </w:p>
                      <w:p w14:paraId="488CC87C" w14:textId="77777777" w:rsidR="00FD78A4" w:rsidRPr="003F61A0" w:rsidRDefault="00FD78A4" w:rsidP="00FD78A4">
                        <w:pPr>
                          <w:snapToGrid w:val="0"/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897FF2">
                          <w:rPr>
                            <w:rFonts w:hint="eastAsia"/>
                            <w:sz w:val="32"/>
                            <w:szCs w:val="36"/>
                          </w:rPr>
                          <w:t>△△</w:t>
                        </w:r>
                        <w:r w:rsidRPr="00897FF2">
                          <w:rPr>
                            <w:rFonts w:hint="eastAsia"/>
                            <w:sz w:val="32"/>
                            <w:szCs w:val="36"/>
                            <w:vertAlign w:val="subscript"/>
                          </w:rPr>
                          <w:t>□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D78A4" w:rsidRPr="004602DC">
        <w:rPr>
          <w:color w:val="auto"/>
          <w:sz w:val="21"/>
          <w:szCs w:val="21"/>
        </w:rPr>
        <w:t xml:space="preserve">(2) </w:t>
      </w:r>
      <w:r w:rsidR="00FD78A4" w:rsidRPr="004602DC">
        <w:rPr>
          <w:rFonts w:hint="eastAsia"/>
          <w:color w:val="auto"/>
          <w:sz w:val="21"/>
          <w:szCs w:val="21"/>
        </w:rPr>
        <w:t>ゼッケンについて</w:t>
      </w:r>
      <w:r w:rsidR="00FD78A4" w:rsidRPr="004602DC">
        <w:rPr>
          <w:color w:val="auto"/>
          <w:sz w:val="21"/>
          <w:szCs w:val="21"/>
        </w:rPr>
        <w:tab/>
      </w:r>
    </w:p>
    <w:p w14:paraId="00971472" w14:textId="77777777" w:rsidR="00FD78A4" w:rsidRPr="004602DC" w:rsidRDefault="00FD78A4" w:rsidP="005C27F6">
      <w:pPr>
        <w:tabs>
          <w:tab w:val="left" w:pos="428"/>
          <w:tab w:val="left" w:pos="1893"/>
        </w:tabs>
        <w:suppressAutoHyphens w:val="0"/>
        <w:kinsoku/>
        <w:wordWrap/>
        <w:overflowPunct/>
        <w:autoSpaceDE/>
        <w:autoSpaceDN/>
        <w:ind w:leftChars="1153" w:left="1984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縦２０㎝、横３０㎝内とする。学校名（〇〇中）またはチーム名を上段に、名字を下段に黒または紺で、楷書で記入又は印刷すること。同じチームに同姓が複数いる場合は、名前の頭文字を横に小さく記入すること。文字列の大きさについては、高さ６㎝～１０㎝とする。</w:t>
      </w:r>
    </w:p>
    <w:p w14:paraId="3EF802B3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1033" w:firstLine="1984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その他日本中体連バドミントン競技部の申し合わせ事項に準ずる。</w:t>
      </w:r>
    </w:p>
    <w:p w14:paraId="4B8C6A17" w14:textId="538F56D9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800" w:firstLine="1537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 xml:space="preserve">(3) </w:t>
      </w:r>
      <w:r w:rsidR="00ED720A">
        <w:rPr>
          <w:color w:val="auto"/>
          <w:sz w:val="21"/>
          <w:szCs w:val="21"/>
        </w:rPr>
        <w:t xml:space="preserve"> </w:t>
      </w:r>
      <w:r w:rsidRPr="004602DC">
        <w:rPr>
          <w:rFonts w:hint="eastAsia"/>
          <w:color w:val="auto"/>
          <w:sz w:val="21"/>
          <w:szCs w:val="21"/>
        </w:rPr>
        <w:t>その他細則については「大会参加心得」に記載する。</w:t>
      </w:r>
    </w:p>
    <w:p w14:paraId="64CECA39" w14:textId="77777777" w:rsidR="00FD78A4" w:rsidRPr="004602DC" w:rsidRDefault="00FD78A4" w:rsidP="005C27F6">
      <w:pPr>
        <w:tabs>
          <w:tab w:val="left" w:pos="428"/>
          <w:tab w:val="left" w:pos="1712"/>
          <w:tab w:val="left" w:pos="2379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6C30CCB0" w14:textId="77777777" w:rsidR="00FD78A4" w:rsidRPr="004602DC" w:rsidRDefault="00FD78A4" w:rsidP="005C27F6">
      <w:pPr>
        <w:tabs>
          <w:tab w:val="left" w:pos="428"/>
          <w:tab w:val="left" w:pos="1322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８</w:t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参加申込</w:t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及び選手等の変更</w:t>
      </w:r>
    </w:p>
    <w:p w14:paraId="27296FEE" w14:textId="77777777" w:rsidR="00FD78A4" w:rsidRPr="004602DC" w:rsidRDefault="00FD78A4" w:rsidP="005C27F6">
      <w:pPr>
        <w:suppressAutoHyphens w:val="0"/>
        <w:kinsoku/>
        <w:wordWrap/>
        <w:overflowPunct/>
        <w:autoSpaceDE/>
        <w:autoSpaceDN/>
        <w:ind w:firstLineChars="800" w:firstLine="1537"/>
        <w:jc w:val="both"/>
        <w:rPr>
          <w:color w:val="auto"/>
          <w:sz w:val="21"/>
        </w:rPr>
      </w:pPr>
      <w:r w:rsidRPr="004602DC">
        <w:rPr>
          <w:color w:val="auto"/>
          <w:sz w:val="21"/>
        </w:rPr>
        <w:t xml:space="preserve">(1) </w:t>
      </w:r>
      <w:r w:rsidRPr="004602DC">
        <w:rPr>
          <w:rFonts w:hint="eastAsia"/>
          <w:color w:val="auto"/>
          <w:sz w:val="21"/>
        </w:rPr>
        <w:t>申込方法</w:t>
      </w:r>
    </w:p>
    <w:p w14:paraId="7BB7B7D4" w14:textId="77777777" w:rsidR="00FD78A4" w:rsidRPr="004602DC" w:rsidRDefault="00FD78A4" w:rsidP="005C27F6">
      <w:pPr>
        <w:suppressAutoHyphens w:val="0"/>
        <w:kinsoku/>
        <w:wordWrap/>
        <w:overflowPunct/>
        <w:autoSpaceDE/>
        <w:autoSpaceDN/>
        <w:ind w:firstLineChars="1000" w:firstLine="1921"/>
        <w:jc w:val="both"/>
        <w:rPr>
          <w:color w:val="auto"/>
          <w:sz w:val="21"/>
        </w:rPr>
      </w:pPr>
      <w:r w:rsidRPr="004602DC">
        <w:rPr>
          <w:rFonts w:hint="eastAsia"/>
          <w:color w:val="auto"/>
          <w:sz w:val="21"/>
        </w:rPr>
        <w:t>プログラム作成の関係上、府県大会最終日翌日の午前中までに所定の申込書に</w:t>
      </w:r>
    </w:p>
    <w:p w14:paraId="52142CF6" w14:textId="77777777" w:rsidR="00FD78A4" w:rsidRPr="004602DC" w:rsidRDefault="00FD78A4" w:rsidP="005C27F6">
      <w:pPr>
        <w:suppressAutoHyphens w:val="0"/>
        <w:kinsoku/>
        <w:wordWrap/>
        <w:overflowPunct/>
        <w:autoSpaceDE/>
        <w:autoSpaceDN/>
        <w:ind w:firstLineChars="1000" w:firstLine="1921"/>
        <w:jc w:val="both"/>
        <w:rPr>
          <w:color w:val="auto"/>
          <w:sz w:val="21"/>
        </w:rPr>
      </w:pPr>
      <w:r w:rsidRPr="004602DC">
        <w:rPr>
          <w:rFonts w:hint="eastAsia"/>
          <w:color w:val="auto"/>
          <w:sz w:val="21"/>
        </w:rPr>
        <w:t>必要事項を入力し、大会事務局と各府県専門委員長にメールで仮申込みを行うこと。</w:t>
      </w:r>
    </w:p>
    <w:p w14:paraId="6B0DB766" w14:textId="5980E0B8" w:rsidR="00FD78A4" w:rsidRPr="004602DC" w:rsidRDefault="00FD78A4" w:rsidP="005C27F6">
      <w:pPr>
        <w:suppressAutoHyphens w:val="0"/>
        <w:kinsoku/>
        <w:wordWrap/>
        <w:overflowPunct/>
        <w:autoSpaceDE/>
        <w:autoSpaceDN/>
        <w:ind w:firstLineChars="1000" w:firstLine="1921"/>
        <w:jc w:val="both"/>
        <w:rPr>
          <w:color w:val="auto"/>
          <w:sz w:val="21"/>
        </w:rPr>
      </w:pPr>
      <w:r w:rsidRPr="004602DC">
        <w:rPr>
          <w:rFonts w:hint="eastAsia"/>
          <w:color w:val="auto"/>
          <w:sz w:val="21"/>
        </w:rPr>
        <w:t>（大会事務局</w:t>
      </w:r>
      <w:r w:rsidRPr="004602DC">
        <w:rPr>
          <w:rFonts w:hint="eastAsia"/>
          <w:color w:val="auto"/>
          <w:sz w:val="21"/>
          <w:szCs w:val="21"/>
        </w:rPr>
        <w:t xml:space="preserve">メールアドレス　</w:t>
      </w:r>
      <w:r w:rsidR="006A148E">
        <w:rPr>
          <w:rFonts w:hint="eastAsia"/>
        </w:rPr>
        <w:t>yoneda_masashi</w:t>
      </w:r>
      <w:r w:rsidR="006A148E">
        <w:t>30@g.otsu.ed.jp</w:t>
      </w:r>
      <w:r w:rsidRPr="004602DC">
        <w:rPr>
          <w:rFonts w:hint="eastAsia"/>
          <w:color w:val="auto"/>
          <w:sz w:val="21"/>
        </w:rPr>
        <w:t>）</w:t>
      </w:r>
    </w:p>
    <w:p w14:paraId="0841C2B0" w14:textId="77777777" w:rsidR="00FD78A4" w:rsidRPr="004602DC" w:rsidRDefault="00FD78A4" w:rsidP="005C27F6">
      <w:pPr>
        <w:suppressAutoHyphens w:val="0"/>
        <w:kinsoku/>
        <w:wordWrap/>
        <w:overflowPunct/>
        <w:autoSpaceDE/>
        <w:autoSpaceDN/>
        <w:ind w:firstLineChars="1000" w:firstLine="1921"/>
        <w:jc w:val="both"/>
        <w:rPr>
          <w:color w:val="auto"/>
          <w:sz w:val="21"/>
        </w:rPr>
      </w:pPr>
      <w:r w:rsidRPr="004602DC">
        <w:rPr>
          <w:rFonts w:hint="eastAsia"/>
          <w:color w:val="auto"/>
          <w:sz w:val="21"/>
          <w:szCs w:val="21"/>
        </w:rPr>
        <w:t>その後、正式申込書を各府県専門委員長に提出すること。</w:t>
      </w:r>
    </w:p>
    <w:p w14:paraId="5DD68C83" w14:textId="4A95BBF2" w:rsidR="00FD78A4" w:rsidRPr="004602DC" w:rsidRDefault="00FD78A4" w:rsidP="005C27F6">
      <w:pPr>
        <w:tabs>
          <w:tab w:val="left" w:pos="428"/>
          <w:tab w:val="left" w:pos="1712"/>
          <w:tab w:val="left" w:pos="2148"/>
        </w:tabs>
        <w:suppressAutoHyphens w:val="0"/>
        <w:kinsoku/>
        <w:wordWrap/>
        <w:overflowPunct/>
        <w:autoSpaceDE/>
        <w:autoSpaceDN/>
        <w:ind w:leftChars="1000" w:left="1721" w:firstLineChars="100" w:firstLine="192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各府県専門委員長は８月１日</w:t>
      </w:r>
      <w:r w:rsidRPr="004602DC">
        <w:rPr>
          <w:color w:val="auto"/>
          <w:sz w:val="21"/>
          <w:szCs w:val="21"/>
        </w:rPr>
        <w:t>(</w:t>
      </w:r>
      <w:r w:rsidR="006A148E">
        <w:rPr>
          <w:rFonts w:hint="eastAsia"/>
          <w:color w:val="auto"/>
          <w:sz w:val="21"/>
          <w:szCs w:val="21"/>
        </w:rPr>
        <w:t>金</w:t>
      </w:r>
      <w:r w:rsidRPr="004602DC">
        <w:rPr>
          <w:color w:val="auto"/>
          <w:sz w:val="21"/>
          <w:szCs w:val="21"/>
        </w:rPr>
        <w:t>)</w:t>
      </w:r>
      <w:r w:rsidRPr="004602DC">
        <w:rPr>
          <w:rFonts w:hint="eastAsia"/>
          <w:color w:val="auto"/>
          <w:sz w:val="21"/>
          <w:szCs w:val="21"/>
        </w:rPr>
        <w:t>のプログラム編成会議会場へ持参する。</w:t>
      </w:r>
    </w:p>
    <w:p w14:paraId="0AD96EBC" w14:textId="4C842823" w:rsidR="00FD78A4" w:rsidRDefault="00FD78A4" w:rsidP="00525A33">
      <w:pPr>
        <w:tabs>
          <w:tab w:val="left" w:pos="1701"/>
          <w:tab w:val="left" w:pos="2140"/>
        </w:tabs>
        <w:suppressAutoHyphens w:val="0"/>
        <w:kinsoku/>
        <w:wordWrap/>
        <w:overflowPunct/>
        <w:autoSpaceDE/>
        <w:autoSpaceDN/>
        <w:ind w:firstLineChars="812" w:firstLine="1560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 xml:space="preserve">(2) </w:t>
      </w:r>
      <w:r w:rsidRPr="004602DC">
        <w:rPr>
          <w:rFonts w:hint="eastAsia"/>
          <w:color w:val="auto"/>
          <w:sz w:val="21"/>
          <w:szCs w:val="21"/>
        </w:rPr>
        <w:t>選手等の変更</w:t>
      </w:r>
    </w:p>
    <w:p w14:paraId="12194FD0" w14:textId="1ACC5B9F" w:rsidR="00FD78A4" w:rsidRPr="004602DC" w:rsidRDefault="00FD78A4" w:rsidP="005C27F6">
      <w:pPr>
        <w:tabs>
          <w:tab w:val="left" w:pos="1513"/>
          <w:tab w:val="left" w:pos="2140"/>
        </w:tabs>
        <w:suppressAutoHyphens w:val="0"/>
        <w:kinsoku/>
        <w:wordWrap/>
        <w:overflowPunct/>
        <w:autoSpaceDE/>
        <w:autoSpaceDN/>
        <w:ind w:leftChars="1100" w:left="1893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負傷・疾病などによる監督・マネージャーおよび選手の変更は、監督会議開始前までに変更届</w:t>
      </w:r>
      <w:r w:rsidR="00ED720A">
        <w:rPr>
          <w:rFonts w:hint="eastAsia"/>
          <w:color w:val="auto"/>
          <w:sz w:val="21"/>
          <w:szCs w:val="21"/>
        </w:rPr>
        <w:t xml:space="preserve"> </w:t>
      </w:r>
      <w:r w:rsidRPr="004602DC">
        <w:rPr>
          <w:rFonts w:hint="eastAsia"/>
          <w:color w:val="auto"/>
          <w:sz w:val="21"/>
          <w:szCs w:val="21"/>
        </w:rPr>
        <w:t>によって大会事務局に申し出て、監督会議の了承を得なければならない。なお、追加は認めない。</w:t>
      </w:r>
    </w:p>
    <w:p w14:paraId="70179542" w14:textId="77777777" w:rsidR="00FD78A4" w:rsidRPr="004602DC" w:rsidRDefault="00FD78A4" w:rsidP="005C27F6">
      <w:pPr>
        <w:tabs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53C5F5BE" w14:textId="6B14F353" w:rsidR="00FD78A4" w:rsidRPr="004602DC" w:rsidRDefault="00FD78A4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９</w:t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組</w:t>
      </w:r>
      <w:r w:rsidRPr="004602DC">
        <w:rPr>
          <w:color w:val="auto"/>
          <w:sz w:val="21"/>
          <w:szCs w:val="21"/>
        </w:rPr>
        <w:t xml:space="preserve"> </w:t>
      </w:r>
      <w:r w:rsidRPr="004602DC">
        <w:rPr>
          <w:rFonts w:hint="eastAsia"/>
          <w:color w:val="auto"/>
          <w:sz w:val="21"/>
          <w:szCs w:val="21"/>
        </w:rPr>
        <w:t>合</w:t>
      </w:r>
      <w:r w:rsidRPr="004602DC">
        <w:rPr>
          <w:color w:val="auto"/>
          <w:sz w:val="21"/>
          <w:szCs w:val="21"/>
        </w:rPr>
        <w:t xml:space="preserve"> </w:t>
      </w:r>
      <w:r w:rsidRPr="004602DC">
        <w:rPr>
          <w:rFonts w:hint="eastAsia"/>
          <w:color w:val="auto"/>
          <w:sz w:val="21"/>
          <w:szCs w:val="21"/>
        </w:rPr>
        <w:t>せ</w:t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令和</w:t>
      </w:r>
      <w:r w:rsidR="006A148E">
        <w:rPr>
          <w:rFonts w:hint="eastAsia"/>
          <w:color w:val="auto"/>
          <w:sz w:val="21"/>
          <w:szCs w:val="21"/>
        </w:rPr>
        <w:t>７</w:t>
      </w:r>
      <w:r w:rsidRPr="004602DC">
        <w:rPr>
          <w:rFonts w:hint="eastAsia"/>
          <w:color w:val="auto"/>
          <w:sz w:val="21"/>
          <w:szCs w:val="21"/>
        </w:rPr>
        <w:t>年８月１日</w:t>
      </w:r>
      <w:r w:rsidR="0017717D">
        <w:rPr>
          <w:rFonts w:hint="eastAsia"/>
          <w:color w:val="auto"/>
          <w:sz w:val="21"/>
          <w:szCs w:val="21"/>
        </w:rPr>
        <w:t>（</w:t>
      </w:r>
      <w:r w:rsidR="006A148E">
        <w:rPr>
          <w:rFonts w:hint="eastAsia"/>
          <w:color w:val="auto"/>
          <w:sz w:val="21"/>
          <w:szCs w:val="21"/>
        </w:rPr>
        <w:t>金</w:t>
      </w:r>
      <w:r w:rsidRPr="004602DC">
        <w:rPr>
          <w:rFonts w:hint="eastAsia"/>
          <w:color w:val="auto"/>
          <w:sz w:val="21"/>
          <w:szCs w:val="21"/>
        </w:rPr>
        <w:t>）に専門委員長会議で組合せ抽選を行う。</w:t>
      </w:r>
    </w:p>
    <w:p w14:paraId="6C716219" w14:textId="77777777" w:rsidR="00FD78A4" w:rsidRPr="00ED720A" w:rsidRDefault="00FD78A4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54CD3E62" w14:textId="48272790" w:rsidR="00FD78A4" w:rsidRPr="004602DC" w:rsidRDefault="00FD78A4" w:rsidP="005C27F6">
      <w:pPr>
        <w:tabs>
          <w:tab w:val="left" w:pos="428"/>
          <w:tab w:val="left" w:pos="1671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>10</w:t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監督会議</w:t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令和</w:t>
      </w:r>
      <w:r w:rsidR="006A148E">
        <w:rPr>
          <w:rFonts w:hint="eastAsia"/>
          <w:color w:val="auto"/>
          <w:sz w:val="21"/>
          <w:szCs w:val="21"/>
        </w:rPr>
        <w:t>７</w:t>
      </w:r>
      <w:r w:rsidRPr="004602DC">
        <w:rPr>
          <w:rFonts w:hint="eastAsia"/>
          <w:color w:val="auto"/>
          <w:sz w:val="21"/>
          <w:szCs w:val="21"/>
        </w:rPr>
        <w:t>年８月</w:t>
      </w:r>
      <w:r w:rsidR="006A148E">
        <w:rPr>
          <w:rFonts w:hint="eastAsia"/>
          <w:color w:val="auto"/>
          <w:sz w:val="21"/>
          <w:szCs w:val="21"/>
        </w:rPr>
        <w:t>５</w:t>
      </w:r>
      <w:r w:rsidRPr="004602DC">
        <w:rPr>
          <w:rFonts w:hint="eastAsia"/>
          <w:color w:val="auto"/>
          <w:sz w:val="21"/>
          <w:szCs w:val="21"/>
        </w:rPr>
        <w:t>日（</w:t>
      </w:r>
      <w:r w:rsidR="006A148E">
        <w:rPr>
          <w:rFonts w:hint="eastAsia"/>
          <w:color w:val="auto"/>
          <w:sz w:val="21"/>
          <w:szCs w:val="21"/>
        </w:rPr>
        <w:t>火</w:t>
      </w:r>
      <w:r w:rsidRPr="004602DC">
        <w:rPr>
          <w:rFonts w:hint="eastAsia"/>
          <w:color w:val="auto"/>
          <w:sz w:val="21"/>
          <w:szCs w:val="21"/>
        </w:rPr>
        <w:t>）及び８月</w:t>
      </w:r>
      <w:r w:rsidR="006A148E">
        <w:rPr>
          <w:rFonts w:hint="eastAsia"/>
          <w:color w:val="auto"/>
          <w:sz w:val="21"/>
          <w:szCs w:val="21"/>
        </w:rPr>
        <w:t>６</w:t>
      </w:r>
      <w:r w:rsidRPr="004602DC">
        <w:rPr>
          <w:rFonts w:hint="eastAsia"/>
          <w:color w:val="auto"/>
          <w:sz w:val="21"/>
          <w:szCs w:val="21"/>
        </w:rPr>
        <w:t>日（</w:t>
      </w:r>
      <w:r w:rsidR="006A148E">
        <w:rPr>
          <w:rFonts w:hint="eastAsia"/>
          <w:color w:val="auto"/>
          <w:sz w:val="21"/>
          <w:szCs w:val="21"/>
        </w:rPr>
        <w:t>水</w:t>
      </w:r>
      <w:r w:rsidRPr="004602DC">
        <w:rPr>
          <w:rFonts w:hint="eastAsia"/>
          <w:color w:val="auto"/>
          <w:sz w:val="21"/>
          <w:szCs w:val="21"/>
        </w:rPr>
        <w:t>）の競技開始前に行う。</w:t>
      </w:r>
    </w:p>
    <w:p w14:paraId="60DF259E" w14:textId="77777777" w:rsidR="00FD78A4" w:rsidRPr="004602DC" w:rsidRDefault="00FD78A4" w:rsidP="005C27F6">
      <w:pPr>
        <w:tabs>
          <w:tab w:val="left" w:pos="201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ab/>
      </w:r>
      <w:r w:rsidRPr="004602DC">
        <w:rPr>
          <w:color w:val="auto"/>
          <w:sz w:val="21"/>
          <w:szCs w:val="21"/>
        </w:rPr>
        <w:tab/>
        <w:t>(</w:t>
      </w:r>
      <w:r w:rsidRPr="004602DC">
        <w:rPr>
          <w:rFonts w:hint="eastAsia"/>
          <w:color w:val="auto"/>
          <w:sz w:val="21"/>
          <w:szCs w:val="21"/>
        </w:rPr>
        <w:t>詳細は８月１日に連絡する）</w:t>
      </w:r>
    </w:p>
    <w:p w14:paraId="6BB30D71" w14:textId="77777777" w:rsidR="00FD78A4" w:rsidRPr="004602DC" w:rsidRDefault="00FD78A4" w:rsidP="005C27F6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4F17893B" w14:textId="32772883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left="1948" w:hangingChars="1014" w:hanging="1948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>11</w:t>
      </w:r>
      <w:r w:rsidRPr="004602DC">
        <w:rPr>
          <w:color w:val="auto"/>
          <w:sz w:val="21"/>
          <w:szCs w:val="21"/>
        </w:rPr>
        <w:tab/>
      </w:r>
      <w:r w:rsidRPr="004602DC">
        <w:rPr>
          <w:rFonts w:hint="eastAsia"/>
          <w:color w:val="auto"/>
          <w:sz w:val="21"/>
          <w:szCs w:val="21"/>
        </w:rPr>
        <w:t>そ</w:t>
      </w:r>
      <w:r w:rsidRPr="004602DC">
        <w:rPr>
          <w:color w:val="auto"/>
          <w:sz w:val="21"/>
          <w:szCs w:val="21"/>
        </w:rPr>
        <w:t xml:space="preserve"> </w:t>
      </w:r>
      <w:r w:rsidRPr="004602DC">
        <w:rPr>
          <w:rFonts w:hint="eastAsia"/>
          <w:color w:val="auto"/>
          <w:sz w:val="21"/>
          <w:szCs w:val="21"/>
        </w:rPr>
        <w:t>の</w:t>
      </w:r>
      <w:r w:rsidRPr="004602DC">
        <w:rPr>
          <w:color w:val="auto"/>
          <w:sz w:val="21"/>
          <w:szCs w:val="21"/>
        </w:rPr>
        <w:t xml:space="preserve"> </w:t>
      </w:r>
      <w:r w:rsidRPr="004602DC">
        <w:rPr>
          <w:rFonts w:hint="eastAsia"/>
          <w:color w:val="auto"/>
          <w:sz w:val="21"/>
          <w:szCs w:val="21"/>
        </w:rPr>
        <w:t xml:space="preserve">他　</w:t>
      </w:r>
      <w:r w:rsidR="00986B37">
        <w:rPr>
          <w:color w:val="auto"/>
          <w:sz w:val="21"/>
          <w:szCs w:val="21"/>
        </w:rPr>
        <w:t xml:space="preserve"> </w:t>
      </w:r>
      <w:r w:rsidRPr="004602DC">
        <w:rPr>
          <w:color w:val="auto"/>
          <w:sz w:val="21"/>
          <w:szCs w:val="21"/>
        </w:rPr>
        <w:t xml:space="preserve">(1) </w:t>
      </w:r>
      <w:r w:rsidRPr="004602DC">
        <w:rPr>
          <w:rFonts w:hint="eastAsia"/>
          <w:color w:val="auto"/>
          <w:sz w:val="21"/>
          <w:szCs w:val="21"/>
        </w:rPr>
        <w:t>団体戦出場校</w:t>
      </w:r>
      <w:r w:rsidR="002901A6" w:rsidRPr="004602DC">
        <w:rPr>
          <w:rFonts w:hint="eastAsia"/>
          <w:color w:val="auto"/>
          <w:sz w:val="21"/>
          <w:szCs w:val="21"/>
        </w:rPr>
        <w:t>（チーム）</w:t>
      </w:r>
      <w:r w:rsidRPr="004602DC">
        <w:rPr>
          <w:rFonts w:hint="eastAsia"/>
          <w:color w:val="auto"/>
          <w:sz w:val="21"/>
          <w:szCs w:val="21"/>
        </w:rPr>
        <w:t>はコールされたらすぐにフロアーに入場し、指定のコートに整列すること。</w:t>
      </w:r>
    </w:p>
    <w:p w14:paraId="54F88CE6" w14:textId="3C1BC60E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leftChars="850" w:left="1463" w:firstLineChars="50" w:firstLine="96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 xml:space="preserve">(2) </w:t>
      </w:r>
      <w:r w:rsidRPr="004602DC">
        <w:rPr>
          <w:rFonts w:hint="eastAsia"/>
          <w:color w:val="auto"/>
          <w:sz w:val="21"/>
          <w:szCs w:val="21"/>
        </w:rPr>
        <w:t>公式練習では、各府県、１０分間練習することができる。</w:t>
      </w:r>
    </w:p>
    <w:p w14:paraId="5E42460B" w14:textId="77777777" w:rsidR="00FD78A4" w:rsidRPr="004602DC" w:rsidRDefault="00FD78A4" w:rsidP="00525A33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leftChars="741" w:left="1275" w:firstLineChars="148" w:firstLine="284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 xml:space="preserve">(3) </w:t>
      </w:r>
      <w:r w:rsidRPr="004602DC">
        <w:rPr>
          <w:rFonts w:hint="eastAsia"/>
          <w:color w:val="auto"/>
          <w:sz w:val="21"/>
          <w:szCs w:val="21"/>
        </w:rPr>
        <w:t>本大会は、全国大会の予選を兼ねる。</w:t>
      </w:r>
    </w:p>
    <w:p w14:paraId="2F8602D1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1009" w:firstLine="1938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※原則として、団体は上位３チーム、単は上位４名、複は上位４組が出場できる。</w:t>
      </w:r>
    </w:p>
    <w:p w14:paraId="4326D834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firstLineChars="1134" w:firstLine="2178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団体は準決勝で敗退したチームにより第３代表決定戦を行う。</w:t>
      </w:r>
    </w:p>
    <w:p w14:paraId="44411948" w14:textId="77777777" w:rsidR="00FD78A4" w:rsidRPr="004602DC" w:rsidRDefault="00FD78A4" w:rsidP="005C27F6">
      <w:pPr>
        <w:tabs>
          <w:tab w:val="left" w:pos="428"/>
          <w:tab w:val="left" w:pos="1712"/>
        </w:tabs>
        <w:suppressAutoHyphens w:val="0"/>
        <w:kinsoku/>
        <w:wordWrap/>
        <w:overflowPunct/>
        <w:autoSpaceDE/>
        <w:autoSpaceDN/>
        <w:ind w:leftChars="1250" w:left="2151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単は準決勝で敗退した者により、また複は準決勝で敗退した組によりそれぞれ第３・第４代表決定戦を行う。</w:t>
      </w:r>
    </w:p>
    <w:p w14:paraId="1073C98F" w14:textId="07168D3F" w:rsidR="00FD78A4" w:rsidRPr="004602DC" w:rsidRDefault="00FD78A4" w:rsidP="00525A33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ind w:leftChars="906" w:left="1845" w:hangingChars="149" w:hanging="286"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 xml:space="preserve">(4) </w:t>
      </w:r>
      <w:r w:rsidRPr="004602DC">
        <w:rPr>
          <w:rFonts w:hint="eastAsia"/>
          <w:color w:val="auto"/>
          <w:sz w:val="21"/>
          <w:szCs w:val="21"/>
        </w:rPr>
        <w:t>大会参加に関しては大会要項、大会参加心得及び令和</w:t>
      </w:r>
      <w:r w:rsidR="006A148E">
        <w:rPr>
          <w:rFonts w:hint="eastAsia"/>
          <w:color w:val="auto"/>
          <w:sz w:val="21"/>
          <w:szCs w:val="21"/>
        </w:rPr>
        <w:t>７</w:t>
      </w:r>
      <w:r w:rsidRPr="004602DC">
        <w:rPr>
          <w:rFonts w:hint="eastAsia"/>
          <w:color w:val="auto"/>
          <w:sz w:val="21"/>
          <w:szCs w:val="21"/>
        </w:rPr>
        <w:t>年度（公財）日本バドミントン協会競技規則及び大会運営規程、公認審判員規程を熟読し、周知徹底の上参加すること。</w:t>
      </w:r>
    </w:p>
    <w:p w14:paraId="450823BA" w14:textId="1162C1B8" w:rsidR="00FD78A4" w:rsidRPr="004602DC" w:rsidRDefault="00FD78A4" w:rsidP="00525A33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ind w:leftChars="906" w:left="1845" w:hangingChars="149" w:hanging="286"/>
        <w:jc w:val="both"/>
        <w:rPr>
          <w:color w:val="auto"/>
          <w:sz w:val="21"/>
        </w:rPr>
      </w:pPr>
      <w:r w:rsidRPr="004602DC">
        <w:rPr>
          <w:color w:val="auto"/>
          <w:sz w:val="21"/>
          <w:szCs w:val="21"/>
        </w:rPr>
        <w:t xml:space="preserve">(5) </w:t>
      </w:r>
      <w:r w:rsidRPr="004602DC">
        <w:rPr>
          <w:rFonts w:hint="eastAsia"/>
          <w:color w:val="auto"/>
          <w:sz w:val="21"/>
          <w:szCs w:val="21"/>
        </w:rPr>
        <w:t>大会期間中の傷病については応急処置のみを行う。それ以降の責任は負わない。</w:t>
      </w:r>
      <w:r w:rsidRPr="004602DC">
        <w:rPr>
          <w:rFonts w:hint="eastAsia"/>
          <w:color w:val="auto"/>
          <w:sz w:val="21"/>
        </w:rPr>
        <w:t>参加者は保険証を持参することが望ましい。また、日本スポーツ振興センターの定めを適用する。</w:t>
      </w:r>
      <w:r w:rsidR="00536BDB" w:rsidRPr="004602DC">
        <w:rPr>
          <w:rFonts w:hint="eastAsia"/>
          <w:color w:val="auto"/>
          <w:sz w:val="21"/>
        </w:rPr>
        <w:t>但し</w:t>
      </w:r>
      <w:r w:rsidR="00B024DD" w:rsidRPr="004602DC">
        <w:rPr>
          <w:rFonts w:hint="eastAsia"/>
          <w:color w:val="auto"/>
          <w:sz w:val="21"/>
        </w:rPr>
        <w:t>、</w:t>
      </w:r>
      <w:r w:rsidR="000B551E">
        <w:rPr>
          <w:rFonts w:hint="eastAsia"/>
          <w:color w:val="auto"/>
          <w:sz w:val="21"/>
        </w:rPr>
        <w:t>地域スポーツ団体等（</w:t>
      </w:r>
      <w:r w:rsidR="00536BDB" w:rsidRPr="004602DC">
        <w:rPr>
          <w:rFonts w:hint="eastAsia"/>
          <w:color w:val="auto"/>
          <w:sz w:val="21"/>
        </w:rPr>
        <w:t>地域クラブ活動</w:t>
      </w:r>
      <w:r w:rsidR="000B551E">
        <w:rPr>
          <w:rFonts w:hint="eastAsia"/>
          <w:color w:val="auto"/>
          <w:sz w:val="21"/>
        </w:rPr>
        <w:t>）</w:t>
      </w:r>
      <w:r w:rsidR="007C0885" w:rsidRPr="004602DC">
        <w:rPr>
          <w:rFonts w:hint="eastAsia"/>
          <w:color w:val="auto"/>
          <w:sz w:val="21"/>
          <w:szCs w:val="21"/>
        </w:rPr>
        <w:t>は適用されない。</w:t>
      </w:r>
    </w:p>
    <w:p w14:paraId="644F79EC" w14:textId="272499C1" w:rsidR="00FD78A4" w:rsidRPr="004602DC" w:rsidRDefault="00FD78A4" w:rsidP="00525A33">
      <w:pPr>
        <w:tabs>
          <w:tab w:val="left" w:pos="428"/>
          <w:tab w:val="left" w:pos="1712"/>
          <w:tab w:val="left" w:pos="2140"/>
        </w:tabs>
        <w:suppressAutoHyphens w:val="0"/>
        <w:kinsoku/>
        <w:wordWrap/>
        <w:overflowPunct/>
        <w:autoSpaceDE/>
        <w:autoSpaceDN/>
        <w:ind w:leftChars="906" w:left="1845" w:hangingChars="149" w:hanging="286"/>
        <w:jc w:val="both"/>
        <w:rPr>
          <w:color w:val="auto"/>
          <w:sz w:val="21"/>
        </w:rPr>
      </w:pPr>
      <w:r w:rsidRPr="004602DC">
        <w:rPr>
          <w:color w:val="auto"/>
          <w:sz w:val="21"/>
        </w:rPr>
        <w:t>(6)</w:t>
      </w:r>
      <w:r w:rsidR="00ED720A">
        <w:rPr>
          <w:color w:val="auto"/>
          <w:sz w:val="21"/>
        </w:rPr>
        <w:t xml:space="preserve"> </w:t>
      </w:r>
      <w:r w:rsidR="000B551E">
        <w:rPr>
          <w:rFonts w:hint="eastAsia"/>
          <w:color w:val="auto"/>
          <w:sz w:val="21"/>
        </w:rPr>
        <w:t>地域スポーツ団体等（</w:t>
      </w:r>
      <w:r w:rsidR="000B551E" w:rsidRPr="004602DC">
        <w:rPr>
          <w:rFonts w:hint="eastAsia"/>
          <w:color w:val="auto"/>
          <w:sz w:val="21"/>
        </w:rPr>
        <w:t>地域クラブ活動</w:t>
      </w:r>
      <w:r w:rsidR="000B551E">
        <w:rPr>
          <w:rFonts w:hint="eastAsia"/>
          <w:color w:val="auto"/>
          <w:sz w:val="21"/>
        </w:rPr>
        <w:t>）</w:t>
      </w:r>
      <w:r w:rsidRPr="004602DC">
        <w:rPr>
          <w:rFonts w:hint="eastAsia"/>
          <w:color w:val="auto"/>
          <w:sz w:val="21"/>
        </w:rPr>
        <w:t>については、別記「参加資格の特例」のとおりとする。加えて、（公財）日本中学校体育連盟が定める「令和</w:t>
      </w:r>
      <w:r w:rsidR="006A148E">
        <w:rPr>
          <w:rFonts w:hint="eastAsia"/>
          <w:color w:val="auto"/>
          <w:sz w:val="21"/>
        </w:rPr>
        <w:t>７</w:t>
      </w:r>
      <w:r w:rsidRPr="004602DC">
        <w:rPr>
          <w:rFonts w:hint="eastAsia"/>
          <w:color w:val="auto"/>
          <w:sz w:val="21"/>
        </w:rPr>
        <w:t>年度全国中学校体育大会地域クラブ</w:t>
      </w:r>
      <w:r w:rsidR="004D1588" w:rsidRPr="004602DC">
        <w:rPr>
          <w:rFonts w:hint="eastAsia"/>
          <w:color w:val="auto"/>
          <w:sz w:val="21"/>
        </w:rPr>
        <w:t>活動</w:t>
      </w:r>
      <w:r w:rsidRPr="004602DC">
        <w:rPr>
          <w:rFonts w:hint="eastAsia"/>
          <w:color w:val="auto"/>
          <w:sz w:val="21"/>
        </w:rPr>
        <w:t>の参加資格の特例における各競技部細則（１２　バドミントン）」を遵守すること。</w:t>
      </w:r>
    </w:p>
    <w:p w14:paraId="58054D64" w14:textId="77777777" w:rsidR="00FD78A4" w:rsidRPr="004602DC" w:rsidRDefault="00FD78A4" w:rsidP="005C27F6">
      <w:pPr>
        <w:tabs>
          <w:tab w:val="left" w:pos="1976"/>
          <w:tab w:val="left" w:pos="2024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</w:p>
    <w:p w14:paraId="5E76DC6E" w14:textId="24D4CBD2" w:rsidR="00FD78A4" w:rsidRPr="004602DC" w:rsidRDefault="00FD78A4" w:rsidP="005C27F6">
      <w:pPr>
        <w:tabs>
          <w:tab w:val="left" w:pos="1976"/>
          <w:tab w:val="left" w:pos="2024"/>
        </w:tabs>
        <w:suppressAutoHyphens w:val="0"/>
        <w:kinsoku/>
        <w:wordWrap/>
        <w:overflowPunct/>
        <w:autoSpaceDE/>
        <w:autoSpaceDN/>
        <w:jc w:val="both"/>
        <w:rPr>
          <w:color w:val="auto"/>
          <w:sz w:val="21"/>
          <w:szCs w:val="21"/>
        </w:rPr>
      </w:pPr>
      <w:r w:rsidRPr="004602DC">
        <w:rPr>
          <w:color w:val="auto"/>
          <w:sz w:val="21"/>
          <w:szCs w:val="21"/>
        </w:rPr>
        <w:t>12</w:t>
      </w:r>
      <w:r w:rsidRPr="004602DC">
        <w:rPr>
          <w:rFonts w:hint="eastAsia"/>
          <w:color w:val="auto"/>
          <w:sz w:val="21"/>
          <w:szCs w:val="21"/>
        </w:rPr>
        <w:t xml:space="preserve">　連絡先　　</w:t>
      </w:r>
      <w:r w:rsidR="00AD3EB8">
        <w:rPr>
          <w:rFonts w:hint="eastAsia"/>
          <w:color w:val="auto"/>
          <w:sz w:val="21"/>
          <w:szCs w:val="21"/>
        </w:rPr>
        <w:t xml:space="preserve">　</w:t>
      </w:r>
      <w:r w:rsidR="006A148E">
        <w:rPr>
          <w:rFonts w:hint="eastAsia"/>
          <w:color w:val="auto"/>
          <w:sz w:val="21"/>
          <w:szCs w:val="21"/>
        </w:rPr>
        <w:t>大津市立皇子山</w:t>
      </w:r>
      <w:r w:rsidRPr="004602DC">
        <w:rPr>
          <w:rFonts w:hint="eastAsia"/>
          <w:color w:val="auto"/>
          <w:sz w:val="21"/>
          <w:szCs w:val="21"/>
        </w:rPr>
        <w:t xml:space="preserve">中学校　　</w:t>
      </w:r>
      <w:r w:rsidR="006A148E">
        <w:rPr>
          <w:rFonts w:hint="eastAsia"/>
          <w:color w:val="auto"/>
          <w:sz w:val="21"/>
          <w:szCs w:val="21"/>
        </w:rPr>
        <w:t>米田　将嗣</w:t>
      </w:r>
    </w:p>
    <w:p w14:paraId="10F33F68" w14:textId="6DBB97DF" w:rsidR="00FD78A4" w:rsidRPr="004602DC" w:rsidRDefault="00FD78A4" w:rsidP="005C27F6">
      <w:pPr>
        <w:tabs>
          <w:tab w:val="left" w:pos="1976"/>
          <w:tab w:val="left" w:pos="2024"/>
        </w:tabs>
        <w:suppressAutoHyphens w:val="0"/>
        <w:kinsoku/>
        <w:wordWrap/>
        <w:overflowPunct/>
        <w:autoSpaceDE/>
        <w:autoSpaceDN/>
        <w:ind w:leftChars="1050" w:left="1807"/>
        <w:jc w:val="both"/>
        <w:rPr>
          <w:color w:val="auto"/>
          <w:sz w:val="21"/>
          <w:szCs w:val="21"/>
        </w:rPr>
      </w:pPr>
      <w:r w:rsidRPr="004602DC">
        <w:rPr>
          <w:rFonts w:hint="eastAsia"/>
          <w:color w:val="auto"/>
          <w:sz w:val="21"/>
          <w:szCs w:val="21"/>
        </w:rPr>
        <w:t>〒</w:t>
      </w:r>
      <w:r w:rsidR="006A148E">
        <w:rPr>
          <w:rFonts w:hint="eastAsia"/>
          <w:color w:val="auto"/>
          <w:sz w:val="21"/>
          <w:szCs w:val="21"/>
        </w:rPr>
        <w:t>520-0031</w:t>
      </w:r>
    </w:p>
    <w:p w14:paraId="24C2A61E" w14:textId="157C819C" w:rsidR="00A97B21" w:rsidRPr="004602DC" w:rsidRDefault="00FD78A4" w:rsidP="005C27F6">
      <w:pPr>
        <w:tabs>
          <w:tab w:val="left" w:pos="1976"/>
          <w:tab w:val="left" w:pos="2024"/>
        </w:tabs>
        <w:suppressAutoHyphens w:val="0"/>
        <w:kinsoku/>
        <w:wordWrap/>
        <w:overflowPunct/>
        <w:autoSpaceDE/>
        <w:autoSpaceDN/>
        <w:ind w:leftChars="1050" w:left="1807"/>
        <w:jc w:val="both"/>
        <w:rPr>
          <w:color w:val="auto"/>
        </w:rPr>
      </w:pPr>
      <w:r w:rsidRPr="004602DC">
        <w:rPr>
          <w:rFonts w:hint="eastAsia"/>
          <w:color w:val="auto"/>
          <w:sz w:val="21"/>
          <w:szCs w:val="21"/>
        </w:rPr>
        <w:t>電話</w:t>
      </w:r>
      <w:r w:rsidRPr="004602DC">
        <w:rPr>
          <w:color w:val="auto"/>
          <w:sz w:val="21"/>
          <w:szCs w:val="21"/>
        </w:rPr>
        <w:t xml:space="preserve"> </w:t>
      </w:r>
      <w:r w:rsidR="00B91B0A">
        <w:rPr>
          <w:rFonts w:hint="eastAsia"/>
          <w:color w:val="auto"/>
          <w:sz w:val="21"/>
          <w:szCs w:val="21"/>
        </w:rPr>
        <w:t>07</w:t>
      </w:r>
      <w:r w:rsidR="006A148E">
        <w:rPr>
          <w:rFonts w:hint="eastAsia"/>
          <w:color w:val="auto"/>
          <w:sz w:val="21"/>
          <w:szCs w:val="21"/>
        </w:rPr>
        <w:t>7-511-9011</w:t>
      </w:r>
      <w:r w:rsidR="00B91B0A">
        <w:rPr>
          <w:rFonts w:hint="eastAsia"/>
          <w:color w:val="auto"/>
          <w:sz w:val="21"/>
          <w:szCs w:val="21"/>
        </w:rPr>
        <w:t xml:space="preserve">　</w:t>
      </w:r>
      <w:r w:rsidRPr="004602DC">
        <w:rPr>
          <w:color w:val="auto"/>
          <w:sz w:val="21"/>
          <w:szCs w:val="21"/>
        </w:rPr>
        <w:t xml:space="preserve"> FAX</w:t>
      </w:r>
      <w:r w:rsidR="00B91B0A">
        <w:rPr>
          <w:rFonts w:hint="eastAsia"/>
          <w:color w:val="auto"/>
          <w:sz w:val="21"/>
          <w:szCs w:val="21"/>
        </w:rPr>
        <w:t xml:space="preserve">　07</w:t>
      </w:r>
      <w:r w:rsidR="006A148E">
        <w:rPr>
          <w:rFonts w:hint="eastAsia"/>
          <w:color w:val="auto"/>
          <w:sz w:val="21"/>
          <w:szCs w:val="21"/>
        </w:rPr>
        <w:t>7-522-8679</w:t>
      </w:r>
      <w:r w:rsidRPr="004602DC">
        <w:rPr>
          <w:rFonts w:hint="eastAsia"/>
          <w:color w:val="auto"/>
          <w:sz w:val="21"/>
          <w:szCs w:val="21"/>
        </w:rPr>
        <w:t xml:space="preserve">　</w:t>
      </w:r>
      <w:r w:rsidR="004435A4">
        <w:rPr>
          <w:rFonts w:hint="eastAsia"/>
          <w:color w:val="auto"/>
          <w:sz w:val="21"/>
          <w:szCs w:val="21"/>
        </w:rPr>
        <w:t xml:space="preserve">　</w:t>
      </w:r>
      <w:r w:rsidRPr="004602DC">
        <w:rPr>
          <w:rFonts w:hint="eastAsia"/>
          <w:color w:val="auto"/>
          <w:sz w:val="21"/>
          <w:szCs w:val="21"/>
        </w:rPr>
        <w:t>メールアドレス</w:t>
      </w:r>
      <w:r w:rsidR="006A148E">
        <w:rPr>
          <w:rFonts w:hint="eastAsia"/>
          <w:color w:val="auto"/>
          <w:sz w:val="21"/>
          <w:szCs w:val="21"/>
        </w:rPr>
        <w:t xml:space="preserve">　</w:t>
      </w:r>
      <w:r w:rsidR="006A148E">
        <w:rPr>
          <w:rFonts w:hint="eastAsia"/>
        </w:rPr>
        <w:t>yoneda_masashi</w:t>
      </w:r>
      <w:r w:rsidR="006A148E">
        <w:t>30@g.otsu.ed.jp</w:t>
      </w:r>
    </w:p>
    <w:sectPr w:rsidR="00A97B21" w:rsidRPr="004602DC" w:rsidSect="008C33F3">
      <w:footerReference w:type="default" r:id="rId8"/>
      <w:pgSz w:w="11906" w:h="16838" w:code="9"/>
      <w:pgMar w:top="1021" w:right="1021" w:bottom="1021" w:left="1021" w:header="851" w:footer="567" w:gutter="0"/>
      <w:pgNumType w:fmt="numberInDash" w:start="1"/>
      <w:cols w:space="425"/>
      <w:docGrid w:type="linesAndChars" w:linePitch="280" w:charSpace="-36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B9222" w14:textId="77777777" w:rsidR="00197CCA" w:rsidRDefault="00197CCA">
      <w:r>
        <w:separator/>
      </w:r>
    </w:p>
  </w:endnote>
  <w:endnote w:type="continuationSeparator" w:id="0">
    <w:p w14:paraId="3B9C2AD1" w14:textId="77777777" w:rsidR="00197CCA" w:rsidRDefault="0019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平成明朝体W3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AFBE8" w14:textId="59698377" w:rsidR="005A0EE8" w:rsidRPr="005A0EE8" w:rsidRDefault="005A0EE8">
    <w:pPr>
      <w:pStyle w:val="ad"/>
      <w:jc w:val="center"/>
      <w:rPr>
        <w:rFonts w:ascii="ＭＳ 明朝" w:hAnsi="ＭＳ 明朝"/>
        <w:caps/>
        <w:color w:val="000000" w:themeColor="text1"/>
      </w:rPr>
    </w:pPr>
    <w:r w:rsidRPr="005A0EE8">
      <w:rPr>
        <w:rFonts w:ascii="ＭＳ 明朝" w:hAnsi="ＭＳ 明朝" w:hint="eastAsia"/>
        <w:caps/>
        <w:color w:val="000000" w:themeColor="text1"/>
      </w:rPr>
      <w:t>バドミントン</w:t>
    </w:r>
    <w:r w:rsidRPr="005A0EE8">
      <w:rPr>
        <w:rFonts w:ascii="ＭＳ 明朝" w:hAnsi="ＭＳ 明朝"/>
        <w:caps/>
        <w:color w:val="000000" w:themeColor="text1"/>
      </w:rPr>
      <w:fldChar w:fldCharType="begin"/>
    </w:r>
    <w:r w:rsidRPr="005A0EE8">
      <w:rPr>
        <w:rFonts w:ascii="ＭＳ 明朝" w:hAnsi="ＭＳ 明朝"/>
        <w:caps/>
        <w:color w:val="000000" w:themeColor="text1"/>
      </w:rPr>
      <w:instrText>PAGE   \* MERGEFORMAT</w:instrText>
    </w:r>
    <w:r w:rsidRPr="005A0EE8">
      <w:rPr>
        <w:rFonts w:ascii="ＭＳ 明朝" w:hAnsi="ＭＳ 明朝"/>
        <w:caps/>
        <w:color w:val="000000" w:themeColor="text1"/>
      </w:rPr>
      <w:fldChar w:fldCharType="separate"/>
    </w:r>
    <w:r w:rsidRPr="005A0EE8">
      <w:rPr>
        <w:rFonts w:ascii="ＭＳ 明朝" w:hAnsi="ＭＳ 明朝"/>
        <w:caps/>
        <w:color w:val="000000" w:themeColor="text1"/>
        <w:lang w:val="ja-JP"/>
      </w:rPr>
      <w:t>2</w:t>
    </w:r>
    <w:r w:rsidRPr="005A0EE8">
      <w:rPr>
        <w:rFonts w:ascii="ＭＳ 明朝" w:hAnsi="ＭＳ 明朝"/>
        <w:caps/>
        <w:color w:val="000000" w:themeColor="text1"/>
      </w:rPr>
      <w:fldChar w:fldCharType="end"/>
    </w:r>
  </w:p>
  <w:p w14:paraId="4751F1FB" w14:textId="77777777" w:rsidR="005A0EE8" w:rsidRDefault="005A0EE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E3E30" w14:textId="77777777" w:rsidR="00197CCA" w:rsidRDefault="00197CC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0E2F1B9" w14:textId="77777777" w:rsidR="00197CCA" w:rsidRDefault="0019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01FEF"/>
    <w:multiLevelType w:val="hybridMultilevel"/>
    <w:tmpl w:val="FFFFFFFF"/>
    <w:lvl w:ilvl="0" w:tplc="2ADA6C32">
      <w:numFmt w:val="bullet"/>
      <w:lvlText w:val="-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785BB5"/>
    <w:multiLevelType w:val="hybridMultilevel"/>
    <w:tmpl w:val="FFFFFFFF"/>
    <w:lvl w:ilvl="0" w:tplc="86784202">
      <w:start w:val="1"/>
      <w:numFmt w:val="decimalEnclosedCircle"/>
      <w:lvlText w:val="%1"/>
      <w:lvlJc w:val="left"/>
      <w:pPr>
        <w:ind w:left="2081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601" w:hanging="44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041" w:hanging="44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81" w:hanging="44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921" w:hanging="44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361" w:hanging="44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1" w:hanging="44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5241" w:hanging="44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681" w:hanging="440"/>
      </w:pPr>
      <w:rPr>
        <w:rFonts w:cs="Times New Roman"/>
      </w:rPr>
    </w:lvl>
  </w:abstractNum>
  <w:abstractNum w:abstractNumId="2" w15:restartNumberingAfterBreak="0">
    <w:nsid w:val="0AAD4C86"/>
    <w:multiLevelType w:val="hybridMultilevel"/>
    <w:tmpl w:val="FFFFFFFF"/>
    <w:lvl w:ilvl="0" w:tplc="CC88090A">
      <w:start w:val="3"/>
      <w:numFmt w:val="decimal"/>
      <w:lvlText w:val="(%1)"/>
      <w:lvlJc w:val="left"/>
      <w:pPr>
        <w:tabs>
          <w:tab w:val="num" w:pos="2100"/>
        </w:tabs>
        <w:ind w:left="2100" w:hanging="4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  <w:rPr>
        <w:rFonts w:cs="Times New Roman"/>
      </w:rPr>
    </w:lvl>
  </w:abstractNum>
  <w:abstractNum w:abstractNumId="3" w15:restartNumberingAfterBreak="0">
    <w:nsid w:val="2CEE70B7"/>
    <w:multiLevelType w:val="hybridMultilevel"/>
    <w:tmpl w:val="FFFFFFFF"/>
    <w:lvl w:ilvl="0" w:tplc="A03CCA50">
      <w:start w:val="1"/>
      <w:numFmt w:val="decimalEnclosedCircle"/>
      <w:lvlText w:val="%1"/>
      <w:lvlJc w:val="left"/>
      <w:pPr>
        <w:tabs>
          <w:tab w:val="num" w:pos="2730"/>
        </w:tabs>
        <w:ind w:left="2730" w:hanging="4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  <w:rPr>
        <w:rFonts w:cs="Times New Roman"/>
      </w:rPr>
    </w:lvl>
  </w:abstractNum>
  <w:abstractNum w:abstractNumId="4" w15:restartNumberingAfterBreak="0">
    <w:nsid w:val="33684E8D"/>
    <w:multiLevelType w:val="hybridMultilevel"/>
    <w:tmpl w:val="FFFFFFFF"/>
    <w:lvl w:ilvl="0" w:tplc="0E24ED38">
      <w:numFmt w:val="bullet"/>
      <w:lvlText w:val="-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0C0106"/>
    <w:multiLevelType w:val="hybridMultilevel"/>
    <w:tmpl w:val="FFFFFFFF"/>
    <w:lvl w:ilvl="0" w:tplc="68BEAEB4">
      <w:start w:val="1"/>
      <w:numFmt w:val="decimalEnclosedCircle"/>
      <w:lvlText w:val="%1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4620"/>
        </w:tabs>
        <w:ind w:left="46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5040"/>
        </w:tabs>
        <w:ind w:left="50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5880"/>
        </w:tabs>
        <w:ind w:left="58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6300"/>
        </w:tabs>
        <w:ind w:left="6300" w:hanging="420"/>
      </w:pPr>
      <w:rPr>
        <w:rFonts w:cs="Times New Roman"/>
      </w:rPr>
    </w:lvl>
  </w:abstractNum>
  <w:abstractNum w:abstractNumId="6" w15:restartNumberingAfterBreak="0">
    <w:nsid w:val="44646DFB"/>
    <w:multiLevelType w:val="hybridMultilevel"/>
    <w:tmpl w:val="FFFFFFFF"/>
    <w:lvl w:ilvl="0" w:tplc="CF546238">
      <w:start w:val="2"/>
      <w:numFmt w:val="decimal"/>
      <w:lvlText w:val="(%1)"/>
      <w:lvlJc w:val="left"/>
      <w:pPr>
        <w:tabs>
          <w:tab w:val="num" w:pos="2100"/>
        </w:tabs>
        <w:ind w:left="2100" w:hanging="4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  <w:rPr>
        <w:rFonts w:cs="Times New Roman"/>
      </w:rPr>
    </w:lvl>
  </w:abstractNum>
  <w:abstractNum w:abstractNumId="7" w15:restartNumberingAfterBreak="0">
    <w:nsid w:val="450632B2"/>
    <w:multiLevelType w:val="hybridMultilevel"/>
    <w:tmpl w:val="FFFFFFFF"/>
    <w:lvl w:ilvl="0" w:tplc="DF265D68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C4A4489C">
      <w:start w:val="1"/>
      <w:numFmt w:val="lowerLetter"/>
      <w:lvlText w:val="%2"/>
      <w:lvlJc w:val="left"/>
      <w:pPr>
        <w:ind w:left="8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2" w:tplc="DED4ED7E">
      <w:start w:val="1"/>
      <w:numFmt w:val="lowerRoman"/>
      <w:lvlText w:val="%3"/>
      <w:lvlJc w:val="left"/>
      <w:pPr>
        <w:ind w:left="13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3" w:tplc="9B323E04">
      <w:start w:val="1"/>
      <w:numFmt w:val="decimal"/>
      <w:lvlText w:val="%4"/>
      <w:lvlJc w:val="left"/>
      <w:pPr>
        <w:ind w:left="179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4" w:tplc="B33CAF8E">
      <w:start w:val="1"/>
      <w:numFmt w:val="decimalEnclosedCircle"/>
      <w:lvlRestart w:val="0"/>
      <w:lvlText w:val="%5"/>
      <w:lvlJc w:val="left"/>
      <w:pPr>
        <w:ind w:left="23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5" w:tplc="46ACBDEC">
      <w:start w:val="1"/>
      <w:numFmt w:val="lowerRoman"/>
      <w:lvlText w:val="%6"/>
      <w:lvlJc w:val="left"/>
      <w:pPr>
        <w:ind w:left="29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6" w:tplc="88709E06">
      <w:start w:val="1"/>
      <w:numFmt w:val="decimal"/>
      <w:lvlText w:val="%7"/>
      <w:lvlJc w:val="left"/>
      <w:pPr>
        <w:ind w:left="3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7" w:tplc="F84E91CC">
      <w:start w:val="1"/>
      <w:numFmt w:val="lowerLetter"/>
      <w:lvlText w:val="%8"/>
      <w:lvlJc w:val="left"/>
      <w:pPr>
        <w:ind w:left="44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8" w:tplc="C6A67BE2">
      <w:start w:val="1"/>
      <w:numFmt w:val="lowerRoman"/>
      <w:lvlText w:val="%9"/>
      <w:lvlJc w:val="left"/>
      <w:pPr>
        <w:ind w:left="51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06"/>
  <w:hyphenationZone w:val="284"/>
  <w:drawingGridHorizontalSpacing w:val="86"/>
  <w:drawingGridVerticalSpacing w:val="14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37"/>
    <w:rsid w:val="000144F0"/>
    <w:rsid w:val="00015A8C"/>
    <w:rsid w:val="000175AE"/>
    <w:rsid w:val="00021036"/>
    <w:rsid w:val="00021A35"/>
    <w:rsid w:val="000228AA"/>
    <w:rsid w:val="00025B6B"/>
    <w:rsid w:val="00025EB5"/>
    <w:rsid w:val="00026BC0"/>
    <w:rsid w:val="00026BC9"/>
    <w:rsid w:val="00027B86"/>
    <w:rsid w:val="00030167"/>
    <w:rsid w:val="000349FA"/>
    <w:rsid w:val="000508E0"/>
    <w:rsid w:val="00053504"/>
    <w:rsid w:val="0005365B"/>
    <w:rsid w:val="000619E3"/>
    <w:rsid w:val="00065B82"/>
    <w:rsid w:val="000676B5"/>
    <w:rsid w:val="00075226"/>
    <w:rsid w:val="0008698F"/>
    <w:rsid w:val="00097CD0"/>
    <w:rsid w:val="000A388E"/>
    <w:rsid w:val="000A45A2"/>
    <w:rsid w:val="000A4C53"/>
    <w:rsid w:val="000B38C3"/>
    <w:rsid w:val="000B551E"/>
    <w:rsid w:val="000B6C76"/>
    <w:rsid w:val="000C2F33"/>
    <w:rsid w:val="000C6808"/>
    <w:rsid w:val="000D5185"/>
    <w:rsid w:val="000D6126"/>
    <w:rsid w:val="000F36E1"/>
    <w:rsid w:val="00105C95"/>
    <w:rsid w:val="00106C90"/>
    <w:rsid w:val="00106FAF"/>
    <w:rsid w:val="0011010A"/>
    <w:rsid w:val="00111738"/>
    <w:rsid w:val="00124F83"/>
    <w:rsid w:val="0012752A"/>
    <w:rsid w:val="0013183B"/>
    <w:rsid w:val="00135A49"/>
    <w:rsid w:val="00135C24"/>
    <w:rsid w:val="0014458D"/>
    <w:rsid w:val="00150763"/>
    <w:rsid w:val="00157299"/>
    <w:rsid w:val="00163950"/>
    <w:rsid w:val="00164395"/>
    <w:rsid w:val="00171E67"/>
    <w:rsid w:val="00175C57"/>
    <w:rsid w:val="0017717D"/>
    <w:rsid w:val="00180286"/>
    <w:rsid w:val="00180F59"/>
    <w:rsid w:val="001835B2"/>
    <w:rsid w:val="0018383F"/>
    <w:rsid w:val="0019444D"/>
    <w:rsid w:val="00197CCA"/>
    <w:rsid w:val="001B5EBF"/>
    <w:rsid w:val="001C77E4"/>
    <w:rsid w:val="001E60F2"/>
    <w:rsid w:val="001F0DAA"/>
    <w:rsid w:val="001F10E6"/>
    <w:rsid w:val="001F2137"/>
    <w:rsid w:val="00200D06"/>
    <w:rsid w:val="0021024D"/>
    <w:rsid w:val="002149C3"/>
    <w:rsid w:val="00223041"/>
    <w:rsid w:val="00225079"/>
    <w:rsid w:val="00231C39"/>
    <w:rsid w:val="00232CF0"/>
    <w:rsid w:val="00235129"/>
    <w:rsid w:val="00246904"/>
    <w:rsid w:val="00265EAE"/>
    <w:rsid w:val="00271481"/>
    <w:rsid w:val="00272B83"/>
    <w:rsid w:val="00275605"/>
    <w:rsid w:val="00276FBE"/>
    <w:rsid w:val="00280EDE"/>
    <w:rsid w:val="002901A6"/>
    <w:rsid w:val="002A0ABA"/>
    <w:rsid w:val="002A7D55"/>
    <w:rsid w:val="002E21D7"/>
    <w:rsid w:val="002F0892"/>
    <w:rsid w:val="002F0B72"/>
    <w:rsid w:val="003009CC"/>
    <w:rsid w:val="00303D6D"/>
    <w:rsid w:val="00320614"/>
    <w:rsid w:val="003252FC"/>
    <w:rsid w:val="00325420"/>
    <w:rsid w:val="00336D0C"/>
    <w:rsid w:val="00337330"/>
    <w:rsid w:val="00356066"/>
    <w:rsid w:val="00362D04"/>
    <w:rsid w:val="003641C4"/>
    <w:rsid w:val="003653DB"/>
    <w:rsid w:val="0037501B"/>
    <w:rsid w:val="003766CE"/>
    <w:rsid w:val="003833F3"/>
    <w:rsid w:val="00393953"/>
    <w:rsid w:val="003A229C"/>
    <w:rsid w:val="003A2BE0"/>
    <w:rsid w:val="003A6777"/>
    <w:rsid w:val="003A7355"/>
    <w:rsid w:val="003A7EDC"/>
    <w:rsid w:val="003B3499"/>
    <w:rsid w:val="003C7805"/>
    <w:rsid w:val="003D16CA"/>
    <w:rsid w:val="003D3021"/>
    <w:rsid w:val="003E3CE3"/>
    <w:rsid w:val="003F3C03"/>
    <w:rsid w:val="003F61A0"/>
    <w:rsid w:val="003F7C6C"/>
    <w:rsid w:val="00402CED"/>
    <w:rsid w:val="004047C7"/>
    <w:rsid w:val="0041008B"/>
    <w:rsid w:val="0042068C"/>
    <w:rsid w:val="00420950"/>
    <w:rsid w:val="00427072"/>
    <w:rsid w:val="00430E86"/>
    <w:rsid w:val="004401E9"/>
    <w:rsid w:val="004435A4"/>
    <w:rsid w:val="00456188"/>
    <w:rsid w:val="004577EC"/>
    <w:rsid w:val="004602DC"/>
    <w:rsid w:val="004628AE"/>
    <w:rsid w:val="00465DA5"/>
    <w:rsid w:val="0047076B"/>
    <w:rsid w:val="00470E37"/>
    <w:rsid w:val="00471A8E"/>
    <w:rsid w:val="00472943"/>
    <w:rsid w:val="00475CD1"/>
    <w:rsid w:val="004946B0"/>
    <w:rsid w:val="00496B46"/>
    <w:rsid w:val="004A11A1"/>
    <w:rsid w:val="004A55F0"/>
    <w:rsid w:val="004C3924"/>
    <w:rsid w:val="004C487F"/>
    <w:rsid w:val="004D1588"/>
    <w:rsid w:val="004D4595"/>
    <w:rsid w:val="004E29F8"/>
    <w:rsid w:val="00512286"/>
    <w:rsid w:val="00516004"/>
    <w:rsid w:val="00520E2F"/>
    <w:rsid w:val="00525A33"/>
    <w:rsid w:val="00534122"/>
    <w:rsid w:val="00536BDB"/>
    <w:rsid w:val="00544362"/>
    <w:rsid w:val="0054451E"/>
    <w:rsid w:val="00550C58"/>
    <w:rsid w:val="00574260"/>
    <w:rsid w:val="005755A2"/>
    <w:rsid w:val="00582A7F"/>
    <w:rsid w:val="00590EE8"/>
    <w:rsid w:val="005A0EE8"/>
    <w:rsid w:val="005A485E"/>
    <w:rsid w:val="005B7C95"/>
    <w:rsid w:val="005C27F6"/>
    <w:rsid w:val="005D67CF"/>
    <w:rsid w:val="005E518B"/>
    <w:rsid w:val="005E5713"/>
    <w:rsid w:val="005F477F"/>
    <w:rsid w:val="006011EF"/>
    <w:rsid w:val="00615CF6"/>
    <w:rsid w:val="00630980"/>
    <w:rsid w:val="00631151"/>
    <w:rsid w:val="00641029"/>
    <w:rsid w:val="0064554B"/>
    <w:rsid w:val="00650DE9"/>
    <w:rsid w:val="00653211"/>
    <w:rsid w:val="00655792"/>
    <w:rsid w:val="00656E9E"/>
    <w:rsid w:val="0066270E"/>
    <w:rsid w:val="00662A9F"/>
    <w:rsid w:val="0067026E"/>
    <w:rsid w:val="0067561B"/>
    <w:rsid w:val="006825BE"/>
    <w:rsid w:val="0068503D"/>
    <w:rsid w:val="00686FF8"/>
    <w:rsid w:val="00687B55"/>
    <w:rsid w:val="0069044E"/>
    <w:rsid w:val="00691B90"/>
    <w:rsid w:val="00693E8F"/>
    <w:rsid w:val="00694491"/>
    <w:rsid w:val="00697943"/>
    <w:rsid w:val="006A148E"/>
    <w:rsid w:val="006A1876"/>
    <w:rsid w:val="006A7C80"/>
    <w:rsid w:val="006A7D44"/>
    <w:rsid w:val="006B0A43"/>
    <w:rsid w:val="006B298C"/>
    <w:rsid w:val="006B2DD0"/>
    <w:rsid w:val="006C309D"/>
    <w:rsid w:val="006C4CC4"/>
    <w:rsid w:val="006C5027"/>
    <w:rsid w:val="006D3756"/>
    <w:rsid w:val="006D7580"/>
    <w:rsid w:val="006E64FC"/>
    <w:rsid w:val="00705300"/>
    <w:rsid w:val="007176D4"/>
    <w:rsid w:val="0072227B"/>
    <w:rsid w:val="00722D43"/>
    <w:rsid w:val="00723839"/>
    <w:rsid w:val="00752680"/>
    <w:rsid w:val="007544FC"/>
    <w:rsid w:val="00761710"/>
    <w:rsid w:val="00773DC8"/>
    <w:rsid w:val="007742F7"/>
    <w:rsid w:val="00774899"/>
    <w:rsid w:val="0077758F"/>
    <w:rsid w:val="00782660"/>
    <w:rsid w:val="007829BF"/>
    <w:rsid w:val="0078521D"/>
    <w:rsid w:val="00785375"/>
    <w:rsid w:val="007B033A"/>
    <w:rsid w:val="007B50C5"/>
    <w:rsid w:val="007C0885"/>
    <w:rsid w:val="007C14A5"/>
    <w:rsid w:val="007C164D"/>
    <w:rsid w:val="007C2FAC"/>
    <w:rsid w:val="007C4272"/>
    <w:rsid w:val="007C732D"/>
    <w:rsid w:val="007D5D33"/>
    <w:rsid w:val="007D62EE"/>
    <w:rsid w:val="007E6DEA"/>
    <w:rsid w:val="007E76FB"/>
    <w:rsid w:val="007F3AF9"/>
    <w:rsid w:val="007F7D83"/>
    <w:rsid w:val="00810E61"/>
    <w:rsid w:val="00812E74"/>
    <w:rsid w:val="00836772"/>
    <w:rsid w:val="008411C8"/>
    <w:rsid w:val="0084360F"/>
    <w:rsid w:val="008460D3"/>
    <w:rsid w:val="0086270B"/>
    <w:rsid w:val="00865806"/>
    <w:rsid w:val="00866276"/>
    <w:rsid w:val="00897FF2"/>
    <w:rsid w:val="008A376F"/>
    <w:rsid w:val="008B5EB8"/>
    <w:rsid w:val="008B6096"/>
    <w:rsid w:val="008B624A"/>
    <w:rsid w:val="008C1D8E"/>
    <w:rsid w:val="008C33F3"/>
    <w:rsid w:val="008C47EF"/>
    <w:rsid w:val="008D0A41"/>
    <w:rsid w:val="008D168D"/>
    <w:rsid w:val="008D6150"/>
    <w:rsid w:val="008D6A57"/>
    <w:rsid w:val="008E0852"/>
    <w:rsid w:val="008F0A35"/>
    <w:rsid w:val="008F105C"/>
    <w:rsid w:val="008F7C4F"/>
    <w:rsid w:val="00906E20"/>
    <w:rsid w:val="0092088B"/>
    <w:rsid w:val="0092659C"/>
    <w:rsid w:val="009300B1"/>
    <w:rsid w:val="009304B9"/>
    <w:rsid w:val="00931EAB"/>
    <w:rsid w:val="0095762D"/>
    <w:rsid w:val="009604FF"/>
    <w:rsid w:val="009607C9"/>
    <w:rsid w:val="009660A1"/>
    <w:rsid w:val="00977B5B"/>
    <w:rsid w:val="009807C8"/>
    <w:rsid w:val="009814CC"/>
    <w:rsid w:val="00984210"/>
    <w:rsid w:val="00985ABE"/>
    <w:rsid w:val="00986B37"/>
    <w:rsid w:val="00994DAC"/>
    <w:rsid w:val="00997F71"/>
    <w:rsid w:val="009A1A20"/>
    <w:rsid w:val="009A3B43"/>
    <w:rsid w:val="009A438D"/>
    <w:rsid w:val="009B4100"/>
    <w:rsid w:val="009B5DA4"/>
    <w:rsid w:val="009C6BAB"/>
    <w:rsid w:val="009D0009"/>
    <w:rsid w:val="009D1241"/>
    <w:rsid w:val="009E7ED4"/>
    <w:rsid w:val="009F6B95"/>
    <w:rsid w:val="00A00E01"/>
    <w:rsid w:val="00A0717F"/>
    <w:rsid w:val="00A12A3E"/>
    <w:rsid w:val="00A2346C"/>
    <w:rsid w:val="00A52698"/>
    <w:rsid w:val="00A54B3E"/>
    <w:rsid w:val="00A54DC0"/>
    <w:rsid w:val="00A66163"/>
    <w:rsid w:val="00A8730D"/>
    <w:rsid w:val="00A94DC6"/>
    <w:rsid w:val="00A96140"/>
    <w:rsid w:val="00A97B21"/>
    <w:rsid w:val="00AA5740"/>
    <w:rsid w:val="00AB3AED"/>
    <w:rsid w:val="00AD3EB8"/>
    <w:rsid w:val="00AD5001"/>
    <w:rsid w:val="00AD708B"/>
    <w:rsid w:val="00AD7269"/>
    <w:rsid w:val="00AE6712"/>
    <w:rsid w:val="00AE6B08"/>
    <w:rsid w:val="00AE7578"/>
    <w:rsid w:val="00AF0316"/>
    <w:rsid w:val="00AF2E6C"/>
    <w:rsid w:val="00AF46FD"/>
    <w:rsid w:val="00AF520C"/>
    <w:rsid w:val="00AF6D6E"/>
    <w:rsid w:val="00B024DD"/>
    <w:rsid w:val="00B03319"/>
    <w:rsid w:val="00B03BCE"/>
    <w:rsid w:val="00B07D0A"/>
    <w:rsid w:val="00B14CF2"/>
    <w:rsid w:val="00B23BE3"/>
    <w:rsid w:val="00B32896"/>
    <w:rsid w:val="00B32A62"/>
    <w:rsid w:val="00B5761F"/>
    <w:rsid w:val="00B704DD"/>
    <w:rsid w:val="00B75A82"/>
    <w:rsid w:val="00B76675"/>
    <w:rsid w:val="00B91B0A"/>
    <w:rsid w:val="00B93814"/>
    <w:rsid w:val="00BB286D"/>
    <w:rsid w:val="00BC48C6"/>
    <w:rsid w:val="00BD325F"/>
    <w:rsid w:val="00BE3230"/>
    <w:rsid w:val="00BE71EE"/>
    <w:rsid w:val="00BE74B4"/>
    <w:rsid w:val="00BF3FDB"/>
    <w:rsid w:val="00BF5C66"/>
    <w:rsid w:val="00C05315"/>
    <w:rsid w:val="00C105E0"/>
    <w:rsid w:val="00C1549F"/>
    <w:rsid w:val="00C2583D"/>
    <w:rsid w:val="00C26983"/>
    <w:rsid w:val="00C27B50"/>
    <w:rsid w:val="00C30FCC"/>
    <w:rsid w:val="00C3680F"/>
    <w:rsid w:val="00C36CF2"/>
    <w:rsid w:val="00C4482F"/>
    <w:rsid w:val="00C52AAF"/>
    <w:rsid w:val="00C52B3D"/>
    <w:rsid w:val="00C52FEA"/>
    <w:rsid w:val="00C6097E"/>
    <w:rsid w:val="00C61952"/>
    <w:rsid w:val="00C62B14"/>
    <w:rsid w:val="00C74BE1"/>
    <w:rsid w:val="00C844A8"/>
    <w:rsid w:val="00CA084A"/>
    <w:rsid w:val="00CA1E6E"/>
    <w:rsid w:val="00CA21F8"/>
    <w:rsid w:val="00CB2520"/>
    <w:rsid w:val="00CB3F00"/>
    <w:rsid w:val="00CC34B3"/>
    <w:rsid w:val="00CC4937"/>
    <w:rsid w:val="00CD229D"/>
    <w:rsid w:val="00CE1BF9"/>
    <w:rsid w:val="00CE45EF"/>
    <w:rsid w:val="00CF1C21"/>
    <w:rsid w:val="00CF29C5"/>
    <w:rsid w:val="00CF39E7"/>
    <w:rsid w:val="00D01CFE"/>
    <w:rsid w:val="00D01EC8"/>
    <w:rsid w:val="00D11054"/>
    <w:rsid w:val="00D27E8E"/>
    <w:rsid w:val="00D332AD"/>
    <w:rsid w:val="00D37AA9"/>
    <w:rsid w:val="00D41CF7"/>
    <w:rsid w:val="00D46B68"/>
    <w:rsid w:val="00D50F9F"/>
    <w:rsid w:val="00D55814"/>
    <w:rsid w:val="00D63196"/>
    <w:rsid w:val="00D651C6"/>
    <w:rsid w:val="00D6747B"/>
    <w:rsid w:val="00D73080"/>
    <w:rsid w:val="00D7453E"/>
    <w:rsid w:val="00D76599"/>
    <w:rsid w:val="00D9145B"/>
    <w:rsid w:val="00D93675"/>
    <w:rsid w:val="00DA56A7"/>
    <w:rsid w:val="00DA6D35"/>
    <w:rsid w:val="00DB283E"/>
    <w:rsid w:val="00DB42BB"/>
    <w:rsid w:val="00DC3DD0"/>
    <w:rsid w:val="00DC56BC"/>
    <w:rsid w:val="00DD1E14"/>
    <w:rsid w:val="00DD78D6"/>
    <w:rsid w:val="00DE4FE0"/>
    <w:rsid w:val="00DE6E55"/>
    <w:rsid w:val="00DE76A2"/>
    <w:rsid w:val="00DF12C2"/>
    <w:rsid w:val="00DF457A"/>
    <w:rsid w:val="00E07F62"/>
    <w:rsid w:val="00E12811"/>
    <w:rsid w:val="00E21B04"/>
    <w:rsid w:val="00E32132"/>
    <w:rsid w:val="00E33640"/>
    <w:rsid w:val="00E3763D"/>
    <w:rsid w:val="00E43956"/>
    <w:rsid w:val="00E4478E"/>
    <w:rsid w:val="00E52004"/>
    <w:rsid w:val="00E57F2E"/>
    <w:rsid w:val="00E6781B"/>
    <w:rsid w:val="00E72262"/>
    <w:rsid w:val="00E729CD"/>
    <w:rsid w:val="00E76E9A"/>
    <w:rsid w:val="00E968C4"/>
    <w:rsid w:val="00EA72DF"/>
    <w:rsid w:val="00EB0671"/>
    <w:rsid w:val="00EB6523"/>
    <w:rsid w:val="00EC1A53"/>
    <w:rsid w:val="00EC2CA7"/>
    <w:rsid w:val="00EC5BCB"/>
    <w:rsid w:val="00ED720A"/>
    <w:rsid w:val="00ED7382"/>
    <w:rsid w:val="00EE6600"/>
    <w:rsid w:val="00EF0E39"/>
    <w:rsid w:val="00EF3FCE"/>
    <w:rsid w:val="00EF510B"/>
    <w:rsid w:val="00F01D89"/>
    <w:rsid w:val="00F067B0"/>
    <w:rsid w:val="00F10EA9"/>
    <w:rsid w:val="00F14E21"/>
    <w:rsid w:val="00F15BDD"/>
    <w:rsid w:val="00F17964"/>
    <w:rsid w:val="00F244B1"/>
    <w:rsid w:val="00F26766"/>
    <w:rsid w:val="00F33452"/>
    <w:rsid w:val="00F35565"/>
    <w:rsid w:val="00F457EB"/>
    <w:rsid w:val="00F45C57"/>
    <w:rsid w:val="00F47839"/>
    <w:rsid w:val="00F62AE1"/>
    <w:rsid w:val="00F67270"/>
    <w:rsid w:val="00F71AA1"/>
    <w:rsid w:val="00F917EA"/>
    <w:rsid w:val="00F93FE9"/>
    <w:rsid w:val="00FB010A"/>
    <w:rsid w:val="00FB23BD"/>
    <w:rsid w:val="00FC0036"/>
    <w:rsid w:val="00FC3214"/>
    <w:rsid w:val="00FD03C4"/>
    <w:rsid w:val="00FD5E5F"/>
    <w:rsid w:val="00FD78A4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5BF765"/>
  <w14:defaultImageDpi w14:val="0"/>
  <w15:docId w15:val="{EC327075-009E-46E5-9383-8A140343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b">
    <w:name w:val="Note Heading"/>
    <w:basedOn w:val="a"/>
    <w:link w:val="ac"/>
    <w:uiPriority w:val="99"/>
    <w:pPr>
      <w:jc w:val="center"/>
    </w:pPr>
    <w:rPr>
      <w:rFonts w:ascii="Century" w:hAnsi="Century"/>
      <w:color w:val="auto"/>
      <w:sz w:val="21"/>
      <w:szCs w:val="21"/>
    </w:rPr>
  </w:style>
  <w:style w:type="character" w:customStyle="1" w:styleId="ac">
    <w:name w:val="記 (文字)"/>
    <w:link w:val="ab"/>
    <w:uiPriority w:val="99"/>
    <w:semiHidden/>
    <w:locked/>
    <w:rPr>
      <w:rFonts w:ascii="ＭＳ 明朝" w:eastAsia="ＭＳ 明朝" w:cs="Times New Roman"/>
      <w:color w:val="000000"/>
      <w:kern w:val="0"/>
      <w:sz w:val="19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  <w:rPr>
      <w:rFonts w:ascii="Century" w:hAnsi="Century"/>
      <w:color w:val="auto"/>
      <w:sz w:val="21"/>
      <w:szCs w:val="21"/>
    </w:rPr>
  </w:style>
  <w:style w:type="character" w:customStyle="1" w:styleId="ae">
    <w:name w:val="フッター (文字)"/>
    <w:link w:val="ad"/>
    <w:uiPriority w:val="99"/>
    <w:locked/>
    <w:rPr>
      <w:rFonts w:cs="Times New Roman"/>
      <w:sz w:val="24"/>
    </w:rPr>
  </w:style>
  <w:style w:type="paragraph" w:customStyle="1" w:styleId="af">
    <w:name w:val="一太郎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50" w:lineRule="exact"/>
      <w:textAlignment w:val="baseline"/>
    </w:pPr>
    <w:rPr>
      <w:rFonts w:ascii="Century" w:hAnsi="Century" w:cs="ＭＳ 明朝"/>
      <w:spacing w:val="-2"/>
      <w:sz w:val="21"/>
      <w:szCs w:val="21"/>
    </w:rPr>
  </w:style>
  <w:style w:type="paragraph" w:styleId="af0">
    <w:name w:val="Body Text"/>
    <w:basedOn w:val="a"/>
    <w:link w:val="af1"/>
    <w:uiPriority w:val="99"/>
    <w:pPr>
      <w:spacing w:line="288" w:lineRule="atLeast"/>
    </w:pPr>
    <w:rPr>
      <w:rFonts w:ascii="Century" w:hAnsi="Century"/>
      <w:color w:val="auto"/>
      <w:sz w:val="16"/>
      <w:szCs w:val="16"/>
    </w:rPr>
  </w:style>
  <w:style w:type="character" w:customStyle="1" w:styleId="af1">
    <w:name w:val="本文 (文字)"/>
    <w:link w:val="af0"/>
    <w:uiPriority w:val="99"/>
    <w:locked/>
    <w:rPr>
      <w:rFonts w:cs="Times New Roman"/>
      <w:sz w:val="16"/>
    </w:rPr>
  </w:style>
  <w:style w:type="paragraph" w:customStyle="1" w:styleId="Word">
    <w:name w:val="標準；(Word文書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sz w:val="21"/>
      <w:szCs w:val="21"/>
    </w:rPr>
  </w:style>
  <w:style w:type="paragraph" w:styleId="af2">
    <w:name w:val="List Paragraph"/>
    <w:basedOn w:val="a"/>
    <w:uiPriority w:val="34"/>
    <w:qFormat/>
    <w:pPr>
      <w:ind w:left="1762"/>
    </w:pPr>
    <w:rPr>
      <w:rFonts w:ascii="游明朝" w:eastAsia="游明朝" w:hAnsi="游明朝" w:cs="游明朝"/>
      <w:color w:val="auto"/>
      <w:sz w:val="21"/>
      <w:szCs w:val="21"/>
    </w:rPr>
  </w:style>
  <w:style w:type="character" w:customStyle="1" w:styleId="nobr1">
    <w:name w:val="nobr1"/>
    <w:uiPriority w:val="99"/>
  </w:style>
  <w:style w:type="character" w:customStyle="1" w:styleId="af3">
    <w:name w:val="脚注(標準)"/>
    <w:uiPriority w:val="99"/>
    <w:rPr>
      <w:sz w:val="19"/>
      <w:vertAlign w:val="superscript"/>
    </w:rPr>
  </w:style>
  <w:style w:type="character" w:customStyle="1" w:styleId="af4">
    <w:name w:val="脚注ｴﾘｱ(標準)"/>
    <w:uiPriority w:val="99"/>
  </w:style>
  <w:style w:type="character" w:styleId="af5">
    <w:name w:val="Strong"/>
    <w:uiPriority w:val="99"/>
    <w:qFormat/>
    <w:rPr>
      <w:rFonts w:ascii="Century" w:eastAsia="ＭＳ 明朝" w:hAnsi="Century" w:cs="Times New Roman"/>
      <w:b/>
    </w:rPr>
  </w:style>
  <w:style w:type="character" w:styleId="af6">
    <w:name w:val="Book Title"/>
    <w:uiPriority w:val="99"/>
    <w:qFormat/>
    <w:rPr>
      <w:rFonts w:ascii="Century" w:eastAsia="ＭＳ 明朝" w:hAnsi="Century" w:cs="Times New Roman"/>
      <w:b/>
      <w:i/>
      <w:spacing w:val="4"/>
      <w:sz w:val="19"/>
    </w:rPr>
  </w:style>
  <w:style w:type="paragraph" w:styleId="af7">
    <w:name w:val="header"/>
    <w:basedOn w:val="a"/>
    <w:link w:val="af8"/>
    <w:uiPriority w:val="99"/>
    <w:unhideWhenUsed/>
    <w:rsid w:val="009F6B95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uiPriority w:val="99"/>
    <w:locked/>
    <w:rsid w:val="009F6B95"/>
    <w:rPr>
      <w:rFonts w:ascii="ＭＳ 明朝" w:eastAsia="ＭＳ 明朝" w:cs="Times New Roman"/>
      <w:color w:val="000000"/>
      <w:kern w:val="0"/>
      <w:sz w:val="19"/>
    </w:rPr>
  </w:style>
  <w:style w:type="paragraph" w:styleId="af9">
    <w:name w:val="Closing"/>
    <w:basedOn w:val="a"/>
    <w:link w:val="afa"/>
    <w:uiPriority w:val="99"/>
    <w:semiHidden/>
    <w:rsid w:val="004577EC"/>
    <w:pPr>
      <w:suppressAutoHyphens w:val="0"/>
      <w:kinsoku/>
      <w:wordWrap/>
      <w:overflowPunct/>
      <w:autoSpaceDE/>
      <w:autoSpaceDN/>
      <w:adjustRightInd/>
      <w:jc w:val="right"/>
      <w:textAlignment w:val="auto"/>
    </w:pPr>
    <w:rPr>
      <w:rFonts w:ascii="Century" w:hAnsi="Century" w:cs="Times New Roman"/>
      <w:color w:val="auto"/>
      <w:kern w:val="2"/>
      <w:sz w:val="21"/>
      <w:szCs w:val="24"/>
    </w:rPr>
  </w:style>
  <w:style w:type="character" w:customStyle="1" w:styleId="afa">
    <w:name w:val="結語 (文字)"/>
    <w:link w:val="af9"/>
    <w:uiPriority w:val="99"/>
    <w:semiHidden/>
    <w:locked/>
    <w:rsid w:val="004577EC"/>
    <w:rPr>
      <w:rFonts w:ascii="Century" w:hAnsi="Century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3CDA9-E3D7-4427-841F-D80A4956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2201</Words>
  <Characters>466</Characters>
  <Application>Microsoft Office Word</Application>
  <DocSecurity>4</DocSecurity>
  <Lines>3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近畿大会</vt:lpstr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近畿大会</dc:title>
  <dc:creator>KayanoFamily</dc:creator>
  <cp:lastModifiedBy>米田 将嗣</cp:lastModifiedBy>
  <cp:revision>2</cp:revision>
  <cp:lastPrinted>2024-05-24T02:06:00Z</cp:lastPrinted>
  <dcterms:created xsi:type="dcterms:W3CDTF">2025-07-10T03:14:00Z</dcterms:created>
  <dcterms:modified xsi:type="dcterms:W3CDTF">2025-07-10T03:14:00Z</dcterms:modified>
</cp:coreProperties>
</file>